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A8" w:rsidRDefault="00CA36A8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6301105" cy="891286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4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6301105" cy="891286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4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-1956397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71A8" w:rsidRPr="000A71A8" w:rsidRDefault="000A71A8" w:rsidP="000A71A8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A71A8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0A71A8" w:rsidRPr="00605ABE" w:rsidRDefault="000A71A8" w:rsidP="00A77C19">
          <w:pPr>
            <w:pStyle w:val="1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05ABE">
            <w:fldChar w:fldCharType="begin"/>
          </w:r>
          <w:r w:rsidRPr="00605ABE">
            <w:instrText xml:space="preserve"> TOC \o "1-3" \h \z \u </w:instrText>
          </w:r>
          <w:r w:rsidRPr="00605ABE">
            <w:fldChar w:fldCharType="separate"/>
          </w:r>
          <w:hyperlink w:anchor="_Toc489355083" w:history="1">
            <w:r w:rsidRPr="00605ABE">
              <w:rPr>
                <w:rStyle w:val="aa"/>
                <w:noProof/>
              </w:rPr>
              <w:t>Раздел 1. Организационно-правовое обеспечение образовательной деятельности</w:t>
            </w:r>
            <w:r w:rsidRPr="00605ABE">
              <w:rPr>
                <w:noProof/>
                <w:webHidden/>
              </w:rPr>
              <w:tab/>
            </w:r>
            <w:r w:rsidRPr="00605ABE">
              <w:rPr>
                <w:noProof/>
                <w:webHidden/>
              </w:rPr>
              <w:fldChar w:fldCharType="begin"/>
            </w:r>
            <w:r w:rsidRPr="00605ABE">
              <w:rPr>
                <w:noProof/>
                <w:webHidden/>
              </w:rPr>
              <w:instrText xml:space="preserve"> PAGEREF _Toc489355083 \h </w:instrText>
            </w:r>
            <w:r w:rsidRPr="00605ABE">
              <w:rPr>
                <w:noProof/>
                <w:webHidden/>
              </w:rPr>
            </w:r>
            <w:r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</w:t>
            </w:r>
            <w:r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left" w:pos="1320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4" w:history="1">
            <w:r w:rsidR="000A71A8" w:rsidRPr="00605ABE">
              <w:rPr>
                <w:rStyle w:val="aa"/>
                <w:noProof/>
              </w:rPr>
              <w:t>1.1.</w:t>
            </w:r>
            <w:r w:rsidR="000A71A8" w:rsidRPr="00605A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71A8" w:rsidRPr="00605ABE">
              <w:rPr>
                <w:rStyle w:val="aa"/>
                <w:noProof/>
              </w:rPr>
              <w:t>Общие сведения об организации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_Toc489355084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left" w:pos="1320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5" w:history="1">
            <w:r w:rsidR="000A71A8" w:rsidRPr="00605ABE">
              <w:rPr>
                <w:rStyle w:val="aa"/>
                <w:noProof/>
              </w:rPr>
              <w:t>1.2.</w:t>
            </w:r>
            <w:r w:rsidR="000A71A8" w:rsidRPr="00605A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71A8" w:rsidRPr="00605ABE">
              <w:rPr>
                <w:rStyle w:val="aa"/>
                <w:noProof/>
              </w:rPr>
              <w:t>Руководящие работники образовательной организации</w:t>
            </w:r>
            <w:r w:rsidR="000A71A8" w:rsidRPr="00605ABE">
              <w:rPr>
                <w:noProof/>
                <w:webHidden/>
              </w:rPr>
              <w:tab/>
            </w:r>
            <w:r w:rsidR="00722FCE" w:rsidRPr="00605ABE">
              <w:rPr>
                <w:noProof/>
                <w:webHidden/>
              </w:rPr>
              <w:t xml:space="preserve">          </w:t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_Toc489355085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4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left" w:pos="1320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6" w:history="1">
            <w:r w:rsidR="000A71A8" w:rsidRPr="00605ABE">
              <w:rPr>
                <w:rStyle w:val="aa"/>
                <w:noProof/>
              </w:rPr>
              <w:t>1.3.</w:t>
            </w:r>
            <w:r w:rsidR="000A71A8" w:rsidRPr="00605AB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71A8" w:rsidRPr="00605ABE">
              <w:rPr>
                <w:rStyle w:val="aa"/>
                <w:noProof/>
              </w:rPr>
              <w:t>Сведения об основных нормативных документах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_Toc489355086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4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7" w:history="1">
            <w:r w:rsidR="000A71A8" w:rsidRPr="00605ABE">
              <w:rPr>
                <w:rStyle w:val="aa"/>
                <w:noProof/>
              </w:rPr>
              <w:t>Раздел 2. Структура и система управления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_Toc489355087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5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8" w:history="1">
            <w:r w:rsidR="000A71A8" w:rsidRPr="00605ABE">
              <w:rPr>
                <w:rStyle w:val="aa"/>
                <w:noProof/>
              </w:rPr>
              <w:t>2.1. Характеристика сложившейся в ДОО системы управления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_Toc489355088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5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89" w:history="1">
            <w:r w:rsidR="00B70FB7" w:rsidRPr="00605ABE">
              <w:rPr>
                <w:rStyle w:val="aa"/>
                <w:noProof/>
              </w:rPr>
              <w:t>2.2. О</w:t>
            </w:r>
            <w:r w:rsidR="000A71A8" w:rsidRPr="00605ABE">
              <w:rPr>
                <w:rStyle w:val="aa"/>
                <w:noProof/>
              </w:rPr>
              <w:t>ценка обеспечения координации деятельности специалистов ДОО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_Toc489355089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8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0" w:history="1">
            <w:r w:rsidR="000A71A8" w:rsidRPr="00605ABE">
              <w:rPr>
                <w:rStyle w:val="aa"/>
                <w:noProof/>
              </w:rPr>
              <w:t>2.3. Оценка взаимодействия семьи и ДОО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_Toc489355090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9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1" w:history="1">
            <w:r w:rsidR="000A71A8" w:rsidRPr="00605ABE">
              <w:rPr>
                <w:rStyle w:val="aa"/>
                <w:noProof/>
              </w:rPr>
              <w:t>2.4. Оценка работы по предоставлению льгот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_Toc489355091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10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2" w:history="1">
            <w:r w:rsidR="000A71A8" w:rsidRPr="00605ABE">
              <w:rPr>
                <w:rStyle w:val="aa"/>
                <w:noProof/>
              </w:rPr>
              <w:t>2.5. Оценка морального климата и взаимоотношения в коллективе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_Toc489355092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10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3" w:history="1">
            <w:r w:rsidR="000A71A8" w:rsidRPr="00605ABE">
              <w:rPr>
                <w:rStyle w:val="aa"/>
                <w:noProof/>
              </w:rPr>
              <w:t>2.6. Оценка партнерства и взаимодействия с обществом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_Toc489355093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10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4" w:history="1">
            <w:r w:rsidR="000A71A8" w:rsidRPr="00605ABE">
              <w:rPr>
                <w:rStyle w:val="aa"/>
                <w:noProof/>
              </w:rPr>
              <w:t>2.7. Оценка информационной открытости ДОО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_Toc489355094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11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5" w:history="1">
            <w:r w:rsidR="000A71A8" w:rsidRPr="00605ABE">
              <w:rPr>
                <w:rStyle w:val="aa"/>
                <w:noProof/>
              </w:rPr>
              <w:t>2.8. Оценка результативности и эффективности, действующей в ДОО системы управления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_Toc489355095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12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6" w:history="1">
            <w:r w:rsidR="000A71A8" w:rsidRPr="00605ABE">
              <w:rPr>
                <w:rStyle w:val="aa"/>
                <w:noProof/>
              </w:rPr>
              <w:t>Раздел 3. Содержание и качеств</w:t>
            </w:r>
            <w:r w:rsidR="00E949B0" w:rsidRPr="00605ABE">
              <w:rPr>
                <w:rStyle w:val="aa"/>
                <w:noProof/>
              </w:rPr>
              <w:t>о воспитательно-образовательной деятельности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_Toc489355096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13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7" w:history="1">
            <w:r w:rsidR="000A71A8" w:rsidRPr="00605ABE">
              <w:rPr>
                <w:rStyle w:val="aa"/>
                <w:noProof/>
              </w:rPr>
              <w:t>3.1. Программа развития ДОО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_Toc489355097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13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8" w:history="1">
            <w:r w:rsidR="000A71A8" w:rsidRPr="00605ABE">
              <w:rPr>
                <w:rStyle w:val="aa"/>
                <w:noProof/>
              </w:rPr>
              <w:t>3.2. Образовательные программы, реализуемые в ДОО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_Toc489355098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16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099" w:history="1">
            <w:r w:rsidR="000A71A8" w:rsidRPr="00605ABE">
              <w:rPr>
                <w:rStyle w:val="aa"/>
                <w:noProof/>
              </w:rPr>
              <w:t>3.3. Воспитательная работа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_Toc489355099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16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0" w:history="1">
            <w:r w:rsidR="000A71A8" w:rsidRPr="00605ABE">
              <w:rPr>
                <w:rStyle w:val="aa"/>
                <w:noProof/>
              </w:rPr>
              <w:t>3.4. Дополнительное образование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_Toc489355100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18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31"/>
            <w:tabs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1" w:history="1">
            <w:r w:rsidR="000A71A8" w:rsidRPr="00605ABE">
              <w:rPr>
                <w:rStyle w:val="aa"/>
                <w:noProof/>
              </w:rPr>
              <w:t>3.5. Изучение мнения участников образовательных отношений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_Toc489355101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19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2" w:history="1">
            <w:r w:rsidR="000A71A8" w:rsidRPr="00605ABE">
              <w:rPr>
                <w:rStyle w:val="aa"/>
                <w:noProof/>
              </w:rPr>
              <w:t>Раздел 4. Орган</w:t>
            </w:r>
            <w:r w:rsidR="00E949B0" w:rsidRPr="00605ABE">
              <w:rPr>
                <w:rStyle w:val="aa"/>
                <w:noProof/>
              </w:rPr>
              <w:t>изация образовательной деятельности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_Toc489355102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19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3" w:history="1">
            <w:r w:rsidR="000A71A8" w:rsidRPr="00605ABE">
              <w:rPr>
                <w:rStyle w:val="aa"/>
                <w:noProof/>
              </w:rPr>
              <w:t>Раздел 5. Кадровое обеспечение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_Toc489355103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21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4" w:history="1">
            <w:r w:rsidR="000A71A8" w:rsidRPr="00605ABE">
              <w:rPr>
                <w:rStyle w:val="aa"/>
                <w:noProof/>
              </w:rPr>
              <w:t>Раздел 6. Учебно-методическое обеспечение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_Toc489355104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22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5" w:history="1">
            <w:r w:rsidR="000A71A8" w:rsidRPr="00605ABE">
              <w:rPr>
                <w:rStyle w:val="aa"/>
                <w:noProof/>
              </w:rPr>
              <w:t>Разде</w:t>
            </w:r>
            <w:r w:rsidR="00E949B0" w:rsidRPr="00605ABE">
              <w:rPr>
                <w:rStyle w:val="aa"/>
                <w:noProof/>
              </w:rPr>
              <w:t>л 7. Информационное обеспечение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_Toc489355105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22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9355106" w:history="1">
            <w:r w:rsidR="000A71A8" w:rsidRPr="00605ABE">
              <w:rPr>
                <w:rStyle w:val="aa"/>
                <w:noProof/>
              </w:rPr>
              <w:t>Раздел 8. Материально-техническая база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_Toc489355106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23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0A71A8" w:rsidRPr="00605ABE" w:rsidRDefault="003D133F" w:rsidP="00722FCE">
          <w:pPr>
            <w:pStyle w:val="21"/>
            <w:tabs>
              <w:tab w:val="clear" w:pos="9356"/>
              <w:tab w:val="right" w:leader="dot" w:pos="9923"/>
            </w:tabs>
            <w:rPr>
              <w:noProof/>
            </w:rPr>
          </w:pPr>
          <w:hyperlink w:anchor="_Toc489355107" w:history="1">
            <w:r w:rsidR="000A71A8" w:rsidRPr="00605ABE">
              <w:rPr>
                <w:rStyle w:val="aa"/>
                <w:noProof/>
              </w:rPr>
              <w:t>Раздел 9. Внутренняя система оценки качества образования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_Toc489355107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26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</w:p>
        <w:p w:rsidR="00E949B0" w:rsidRPr="00605ABE" w:rsidRDefault="00E949B0" w:rsidP="00E949B0">
          <w:pPr>
            <w:rPr>
              <w:noProof/>
            </w:rPr>
          </w:pPr>
          <w:r w:rsidRPr="00605ABE">
            <w:rPr>
              <w:noProof/>
            </w:rPr>
            <w:t xml:space="preserve">    Раздел 10. Иные документы………………………………………………………..27</w:t>
          </w:r>
        </w:p>
        <w:p w:rsidR="000A71A8" w:rsidRPr="00605ABE" w:rsidRDefault="003D133F" w:rsidP="00722FCE">
          <w:pPr>
            <w:pStyle w:val="11"/>
            <w:tabs>
              <w:tab w:val="right" w:leader="dot" w:pos="9923"/>
            </w:tabs>
          </w:pPr>
          <w:hyperlink w:anchor="_Toc489355108" w:history="1">
            <w:r w:rsidR="000A71A8" w:rsidRPr="00605ABE">
              <w:rPr>
                <w:rStyle w:val="aa"/>
                <w:noProof/>
              </w:rPr>
              <w:t>Показатели деятельности МБДОУ ЦРР – «Детский сад №132», подлежащей самообследованию</w:t>
            </w:r>
            <w:r w:rsidR="000A71A8" w:rsidRPr="00605ABE">
              <w:rPr>
                <w:noProof/>
                <w:webHidden/>
              </w:rPr>
              <w:tab/>
            </w:r>
            <w:r w:rsidR="000A71A8" w:rsidRPr="00605ABE">
              <w:rPr>
                <w:noProof/>
                <w:webHidden/>
              </w:rPr>
              <w:fldChar w:fldCharType="begin"/>
            </w:r>
            <w:r w:rsidR="000A71A8" w:rsidRPr="00605ABE">
              <w:rPr>
                <w:noProof/>
                <w:webHidden/>
              </w:rPr>
              <w:instrText xml:space="preserve"> PAGEREF _Toc489355108 \h </w:instrText>
            </w:r>
            <w:r w:rsidR="000A71A8" w:rsidRPr="00605ABE">
              <w:rPr>
                <w:noProof/>
                <w:webHidden/>
              </w:rPr>
            </w:r>
            <w:r w:rsidR="000A71A8" w:rsidRPr="00605ABE">
              <w:rPr>
                <w:noProof/>
                <w:webHidden/>
              </w:rPr>
              <w:fldChar w:fldCharType="separate"/>
            </w:r>
            <w:r w:rsidR="006E3F88">
              <w:rPr>
                <w:noProof/>
                <w:webHidden/>
              </w:rPr>
              <w:t>35</w:t>
            </w:r>
            <w:r w:rsidR="000A71A8" w:rsidRPr="00605ABE">
              <w:rPr>
                <w:noProof/>
                <w:webHidden/>
              </w:rPr>
              <w:fldChar w:fldCharType="end"/>
            </w:r>
          </w:hyperlink>
          <w:r w:rsidR="000A71A8" w:rsidRPr="00605ABE">
            <w:rPr>
              <w:b/>
              <w:bCs/>
            </w:rPr>
            <w:fldChar w:fldCharType="end"/>
          </w:r>
        </w:p>
      </w:sdtContent>
    </w:sdt>
    <w:p w:rsidR="00A77C19" w:rsidRDefault="00A77C19" w:rsidP="006409BD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89355083"/>
    </w:p>
    <w:p w:rsidR="00F262C8" w:rsidRDefault="00F262C8" w:rsidP="006409BD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5ABE">
        <w:rPr>
          <w:rFonts w:ascii="Times New Roman" w:hAnsi="Times New Roman" w:cs="Times New Roman"/>
          <w:b/>
          <w:color w:val="auto"/>
          <w:sz w:val="28"/>
          <w:szCs w:val="28"/>
        </w:rPr>
        <w:t>Раздел 1. Организационно-правовое обеспечение образовательной деятельности</w:t>
      </w:r>
      <w:bookmarkEnd w:id="1"/>
    </w:p>
    <w:p w:rsidR="000415F9" w:rsidRPr="000415F9" w:rsidRDefault="000415F9" w:rsidP="000415F9"/>
    <w:p w:rsidR="00E96FFA" w:rsidRPr="00A77C19" w:rsidRDefault="00E96FFA" w:rsidP="006409BD">
      <w:pPr>
        <w:pStyle w:val="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89355084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сведения об организации</w:t>
      </w:r>
      <w:bookmarkEnd w:id="2"/>
    </w:p>
    <w:p w:rsidR="00651F83" w:rsidRPr="00605ABE" w:rsidRDefault="00651F83" w:rsidP="006409BD">
      <w:pPr>
        <w:pStyle w:val="a3"/>
        <w:shd w:val="clear" w:color="auto" w:fill="FFFFFF" w:themeFill="background1"/>
        <w:ind w:firstLine="360"/>
        <w:jc w:val="both"/>
      </w:pPr>
      <w:r w:rsidRPr="00605ABE">
        <w:t>1965 год –</w:t>
      </w:r>
      <w:r w:rsidR="00FF59BF" w:rsidRPr="00605ABE">
        <w:t xml:space="preserve"> </w:t>
      </w:r>
      <w:r w:rsidRPr="00605ABE">
        <w:t>откры</w:t>
      </w:r>
      <w:r w:rsidR="00FF59BF" w:rsidRPr="00605ABE">
        <w:t>т</w:t>
      </w:r>
      <w:r w:rsidRPr="00605ABE">
        <w:t xml:space="preserve"> заводской </w:t>
      </w:r>
      <w:r w:rsidR="00FF59BF" w:rsidRPr="00605ABE">
        <w:t xml:space="preserve">«Ясли-сад </w:t>
      </w:r>
      <w:r w:rsidRPr="00605ABE">
        <w:t>«Елочка»</w:t>
      </w:r>
      <w:r w:rsidR="00FF59BF" w:rsidRPr="00605ABE">
        <w:t xml:space="preserve"> №132</w:t>
      </w:r>
      <w:r w:rsidRPr="00605ABE">
        <w:t>;</w:t>
      </w:r>
    </w:p>
    <w:p w:rsidR="00651F83" w:rsidRPr="00605ABE" w:rsidRDefault="00651F83" w:rsidP="006409BD">
      <w:pPr>
        <w:pStyle w:val="a3"/>
        <w:shd w:val="clear" w:color="auto" w:fill="FFFFFF" w:themeFill="background1"/>
        <w:jc w:val="both"/>
      </w:pPr>
      <w:r w:rsidRPr="00605ABE">
        <w:t>1989 год –</w:t>
      </w:r>
      <w:r w:rsidR="00FF59BF" w:rsidRPr="00605ABE">
        <w:t xml:space="preserve"> </w:t>
      </w:r>
      <w:r w:rsidRPr="00605ABE">
        <w:t>прове</w:t>
      </w:r>
      <w:r w:rsidR="00FF59BF" w:rsidRPr="00605ABE">
        <w:t>дена</w:t>
      </w:r>
      <w:r w:rsidRPr="00605ABE">
        <w:t xml:space="preserve"> реконструкци</w:t>
      </w:r>
      <w:r w:rsidR="00FF59BF" w:rsidRPr="00605ABE">
        <w:t>я</w:t>
      </w:r>
      <w:r w:rsidRPr="00605ABE">
        <w:t xml:space="preserve"> здания, пристро</w:t>
      </w:r>
      <w:r w:rsidR="00FF59BF" w:rsidRPr="00605ABE">
        <w:t>ены</w:t>
      </w:r>
      <w:r w:rsidRPr="00605ABE">
        <w:t xml:space="preserve"> спальни;</w:t>
      </w:r>
    </w:p>
    <w:p w:rsidR="00651F83" w:rsidRPr="00605ABE" w:rsidRDefault="00651F83" w:rsidP="006409BD">
      <w:pPr>
        <w:pStyle w:val="a3"/>
        <w:shd w:val="clear" w:color="auto" w:fill="FFFFFF" w:themeFill="background1"/>
        <w:jc w:val="both"/>
      </w:pPr>
      <w:r w:rsidRPr="00605ABE">
        <w:t>1993 год – АПЗ «Ротор» передал детский сад в ведение РОНО Центрального района города Барнаула</w:t>
      </w:r>
    </w:p>
    <w:p w:rsidR="00651F83" w:rsidRPr="00605ABE" w:rsidRDefault="00651F83" w:rsidP="006409BD">
      <w:pPr>
        <w:pStyle w:val="a3"/>
        <w:shd w:val="clear" w:color="auto" w:fill="FFFFFF" w:themeFill="background1"/>
        <w:jc w:val="both"/>
      </w:pPr>
      <w:r w:rsidRPr="00605ABE">
        <w:t>1993 год – введено дополнительное образование детей в студиях и кружках;</w:t>
      </w:r>
    </w:p>
    <w:p w:rsidR="00651F83" w:rsidRPr="00605ABE" w:rsidRDefault="00651F83" w:rsidP="006409BD">
      <w:pPr>
        <w:pStyle w:val="a3"/>
        <w:shd w:val="clear" w:color="auto" w:fill="FFFFFF" w:themeFill="background1"/>
        <w:jc w:val="both"/>
      </w:pPr>
      <w:r w:rsidRPr="00605ABE">
        <w:t>1995 год – расцвет сотрудничества с кафедрой дошкольного образования АКИПКРО;</w:t>
      </w:r>
    </w:p>
    <w:p w:rsidR="00651F83" w:rsidRPr="00605ABE" w:rsidRDefault="00651F83" w:rsidP="006409BD">
      <w:pPr>
        <w:pStyle w:val="a3"/>
        <w:shd w:val="clear" w:color="auto" w:fill="FFFFFF" w:themeFill="background1"/>
        <w:jc w:val="both"/>
      </w:pPr>
      <w:r w:rsidRPr="00605ABE">
        <w:t>1998 год – статус городской экспериментальной площадки по теме «Полихудожественный подход в художественно-эстетическом развитии детей»;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>2001 год – победа в краевом конкурсе «Детский сад года» в номинации «Инновационное учреждение», первое издание программы «Радужный мир искусства»;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>2007 год – статус «Центр развития ребенка (1 категории)», 2-ое издание программы «Радужный мир искусства»;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>2008 год – получена БОЛЬШАЯ ЗОЛОТАЯ МЕДАЛЬ на международной выставке УЧСИБ;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 xml:space="preserve">2014 год – программа «Радужный мир </w:t>
      </w:r>
      <w:r w:rsidR="00E56B7D" w:rsidRPr="00605ABE">
        <w:t>искусства» переиздана</w:t>
      </w:r>
      <w:r w:rsidRPr="00605ABE">
        <w:t xml:space="preserve"> с учетом ФГОС ДО;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>2014 год – за программу получен</w:t>
      </w:r>
      <w:r w:rsidR="00E56B7D" w:rsidRPr="00605ABE">
        <w:t>о</w:t>
      </w:r>
      <w:r w:rsidRPr="00605ABE">
        <w:t xml:space="preserve"> 3 золотых медали;</w:t>
      </w:r>
    </w:p>
    <w:p w:rsidR="00FF59BF" w:rsidRPr="00605ABE" w:rsidRDefault="00FF59BF" w:rsidP="006409BD">
      <w:pPr>
        <w:pStyle w:val="a3"/>
        <w:shd w:val="clear" w:color="auto" w:fill="FFFFFF" w:themeFill="background1"/>
        <w:jc w:val="both"/>
      </w:pPr>
      <w:r w:rsidRPr="00605ABE">
        <w:t>2015 год – юбилей - 50 лет.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 xml:space="preserve">Миссией </w:t>
      </w:r>
      <w:r w:rsidR="009529DA" w:rsidRPr="00605ABE">
        <w:t>МБ</w:t>
      </w:r>
      <w:r w:rsidRPr="00605ABE">
        <w:t>ДОУ</w:t>
      </w:r>
      <w:r w:rsidR="009529DA" w:rsidRPr="00605ABE">
        <w:t xml:space="preserve"> ЦРР – «Детский сад №132»</w:t>
      </w:r>
      <w:r w:rsidRPr="00605ABE">
        <w:t xml:space="preserve"> является – создание условий для удовлетворения потребностей детей дошкольного возраста и их родителей в качественном образовании. Качество образовательного процесса в </w:t>
      </w:r>
      <w:r w:rsidR="009529DA" w:rsidRPr="00605ABE">
        <w:t>организации</w:t>
      </w:r>
      <w:r w:rsidRPr="00605ABE">
        <w:t xml:space="preserve"> определяются следующими критериями:</w:t>
      </w:r>
    </w:p>
    <w:p w:rsidR="007A23DC" w:rsidRPr="00605ABE" w:rsidRDefault="007A23DC" w:rsidP="006409BD">
      <w:pPr>
        <w:pStyle w:val="a3"/>
        <w:numPr>
          <w:ilvl w:val="0"/>
          <w:numId w:val="2"/>
        </w:numPr>
        <w:jc w:val="both"/>
      </w:pPr>
      <w:r w:rsidRPr="00605ABE">
        <w:t>уровнем сбережения здоровья воспитанников и педагогических работников;</w:t>
      </w:r>
    </w:p>
    <w:p w:rsidR="007A23DC" w:rsidRPr="00605ABE" w:rsidRDefault="007A23DC" w:rsidP="006409BD">
      <w:pPr>
        <w:pStyle w:val="a3"/>
        <w:numPr>
          <w:ilvl w:val="0"/>
          <w:numId w:val="2"/>
        </w:numPr>
        <w:jc w:val="both"/>
      </w:pPr>
      <w:r w:rsidRPr="00605ABE">
        <w:t>субъективной удовлетворенностью всех участников образовательного процесса его результативностью и условиями;</w:t>
      </w:r>
    </w:p>
    <w:p w:rsidR="007A23DC" w:rsidRPr="00605ABE" w:rsidRDefault="007A23DC" w:rsidP="006409BD">
      <w:pPr>
        <w:pStyle w:val="a3"/>
        <w:numPr>
          <w:ilvl w:val="0"/>
          <w:numId w:val="2"/>
        </w:numPr>
        <w:jc w:val="both"/>
      </w:pPr>
      <w:r w:rsidRPr="00605ABE">
        <w:t>соответствием образовательного процесса, условий его организации и ведения государственным стандартам;</w:t>
      </w:r>
    </w:p>
    <w:p w:rsidR="007A23DC" w:rsidRPr="00605ABE" w:rsidRDefault="007A23DC" w:rsidP="006409BD">
      <w:pPr>
        <w:pStyle w:val="a3"/>
        <w:numPr>
          <w:ilvl w:val="0"/>
          <w:numId w:val="2"/>
        </w:numPr>
        <w:jc w:val="both"/>
      </w:pPr>
      <w:r w:rsidRPr="00605ABE">
        <w:t>технологичностью и преемственностью, ориентированными на особенности возрастного развития воспитанников и на уровни продвижения по образовательной программе (модули, проекты, формы работы с информацией);</w:t>
      </w:r>
    </w:p>
    <w:p w:rsidR="007A23DC" w:rsidRPr="00605ABE" w:rsidRDefault="007A23DC" w:rsidP="006409BD">
      <w:pPr>
        <w:pStyle w:val="a3"/>
        <w:numPr>
          <w:ilvl w:val="0"/>
          <w:numId w:val="2"/>
        </w:numPr>
        <w:jc w:val="both"/>
      </w:pPr>
      <w:r w:rsidRPr="00605ABE">
        <w:t xml:space="preserve">соответствием содержания образования консолидированному заказу на оказание образовательных услуг. 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Миссия по отношению к педагогическому коллективу определена в следующем:</w:t>
      </w:r>
    </w:p>
    <w:p w:rsidR="007A23DC" w:rsidRPr="00605ABE" w:rsidRDefault="007A23DC" w:rsidP="006409BD">
      <w:pPr>
        <w:pStyle w:val="a3"/>
        <w:ind w:firstLine="360"/>
        <w:jc w:val="both"/>
      </w:pPr>
      <w:r w:rsidRPr="00605ABE">
        <w:t>- предоставление педагогам возможности свободной творческой работы на основе своих педагогических и профессиональных интересов;</w:t>
      </w:r>
    </w:p>
    <w:p w:rsidR="007A23DC" w:rsidRPr="00605ABE" w:rsidRDefault="007A23DC" w:rsidP="006409BD">
      <w:pPr>
        <w:pStyle w:val="a3"/>
        <w:ind w:firstLine="360"/>
        <w:jc w:val="both"/>
      </w:pPr>
      <w:r w:rsidRPr="00605ABE">
        <w:t xml:space="preserve">- </w:t>
      </w:r>
      <w:r w:rsidR="009529DA" w:rsidRPr="00605ABE">
        <w:t>содействие в</w:t>
      </w:r>
      <w:r w:rsidRPr="00605ABE">
        <w:t xml:space="preserve"> обобщении практического опыта работы, введение инноваций, способствующих повышению эффективности образовательного процесса ДОУ;</w:t>
      </w:r>
    </w:p>
    <w:p w:rsidR="007A23DC" w:rsidRPr="00605ABE" w:rsidRDefault="007A23DC" w:rsidP="006409BD">
      <w:pPr>
        <w:pStyle w:val="a3"/>
        <w:ind w:firstLine="360"/>
        <w:jc w:val="both"/>
      </w:pPr>
      <w:r w:rsidRPr="00605ABE">
        <w:t>- оказание помощи в совершенствовании педагогического мастерства, повышение уровня квалификации и образования;</w:t>
      </w:r>
    </w:p>
    <w:p w:rsidR="007A23DC" w:rsidRPr="00605ABE" w:rsidRDefault="007A23DC" w:rsidP="006409BD">
      <w:pPr>
        <w:pStyle w:val="a3"/>
        <w:ind w:firstLine="360"/>
        <w:jc w:val="both"/>
      </w:pPr>
      <w:r w:rsidRPr="00605ABE">
        <w:t>- стимулирование и поощрение профессиональной и творческой активности.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 xml:space="preserve">Основополагающим условием реализации миссии является философия организации, рассматриваемая как система смыслов и ценностей, которые </w:t>
      </w:r>
      <w:r w:rsidRPr="00605ABE">
        <w:lastRenderedPageBreak/>
        <w:t xml:space="preserve">определяют жизнедеятельность организации в целом и поведение каждого сотрудника. К ценностям </w:t>
      </w:r>
      <w:r w:rsidR="009529DA" w:rsidRPr="00605ABE">
        <w:t>МБДОУ ЦРР – «Детский сад №132» относятся: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Инновационность</w:t>
      </w:r>
      <w:r w:rsidRPr="00605ABE">
        <w:rPr>
          <w:b/>
        </w:rPr>
        <w:t>.</w:t>
      </w:r>
      <w:r w:rsidR="001D708E" w:rsidRPr="00605ABE">
        <w:rPr>
          <w:b/>
        </w:rPr>
        <w:t xml:space="preserve"> </w:t>
      </w:r>
      <w:r w:rsidRPr="00605ABE">
        <w:t>Мы готовы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интересами семей воспитанников.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Индивидуализация.</w:t>
      </w:r>
      <w:r w:rsidR="001D708E" w:rsidRPr="00605ABE">
        <w:t xml:space="preserve"> </w:t>
      </w:r>
      <w:r w:rsidRPr="00605ABE">
        <w:t>Означает для нас, что нет людей «вообще», есть именно этот ребенок, этот взрослый рядом с ребенком с их неповторимыми особенностями, возможностями, интересами. Поэтому мы стремимся создавать такие условия в детском саду, которые соответствуют уникальности каждого и обеспечат развитие индивидуальных способностей ребенка, самореализация педагогов. Родители могут выбирать формы участия в жизни детского сада в зависимости от их возможностей и интересов.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Профессионализм и высокое качество образовательных услуг.</w:t>
      </w:r>
      <w:r w:rsidR="001D708E" w:rsidRPr="00605ABE">
        <w:t xml:space="preserve"> </w:t>
      </w:r>
      <w:r w:rsidRPr="00605ABE">
        <w:t>Мы считаем, что это возможно за счет непрерывного повышения профессионального уровня педагогов вне зависимости от образования, квалификации и сроков прохождения аттестации.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Сотрудничество.</w:t>
      </w:r>
      <w:r w:rsidR="001D708E" w:rsidRPr="00605ABE">
        <w:t xml:space="preserve"> </w:t>
      </w:r>
      <w:r w:rsidRPr="00605ABE">
        <w:t>Мы стремимся координировать свои планы и действия, сохраняя целостность образовательного процесса. Совместно с родителями планировать, организовывать мероприятия и решать проблемы в интересах детей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Открытость.</w:t>
      </w:r>
      <w:r w:rsidR="001D708E" w:rsidRPr="00605ABE">
        <w:t xml:space="preserve"> </w:t>
      </w:r>
      <w:r w:rsidR="00605ABE">
        <w:t>ДОО</w:t>
      </w:r>
      <w:r w:rsidRPr="00605ABE">
        <w:t xml:space="preserve"> открыто взаимодействует с другими образовательными учреждениями, учреждениями культуры, предприятиями бизнеса, СМИ и родителями воспитанников.</w:t>
      </w:r>
    </w:p>
    <w:p w:rsidR="007A23DC" w:rsidRPr="00605ABE" w:rsidRDefault="007A23DC" w:rsidP="006409BD">
      <w:pPr>
        <w:pStyle w:val="a3"/>
        <w:jc w:val="both"/>
      </w:pPr>
      <w:r w:rsidRPr="00605ABE">
        <w:tab/>
        <w:t>Корпоративная культура.</w:t>
      </w:r>
      <w:r w:rsidR="001D708E" w:rsidRPr="00605ABE">
        <w:t xml:space="preserve"> </w:t>
      </w:r>
      <w:r w:rsidRPr="00605ABE">
        <w:t>Для нас - это совокупность господствующих в организации ценностных представлений, норм и образцов поведения, определяющих смысл и модель деятельности сотрудников независимо от их должностного положения и функциональных обязанностей.</w:t>
      </w:r>
    </w:p>
    <w:p w:rsidR="007A23DC" w:rsidRPr="00605ABE" w:rsidRDefault="007A23DC" w:rsidP="006409BD">
      <w:pPr>
        <w:pStyle w:val="a3"/>
        <w:ind w:firstLine="708"/>
        <w:jc w:val="both"/>
      </w:pPr>
      <w:r w:rsidRPr="00605ABE">
        <w:t>Корпоративная культура включает в себя целый ряд компонентов: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представление о миссии (предназначении) учреждения, его роли в обществе, основных целях и задачах деятельности;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ценностные установки (понятия о допустимом и недопустимом), сквозь призму которых оцениваются все действия сотрудников;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модели поведения (варианты реагирования) в различных ситуациях (как обыденных, так и нестандартных);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стиль руководства учреждением (делегирование полномочий, принятие важных решений, обратная связь и пр.);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действующая система коммуникации (обмен информацией и взаимодействие между подразделениями и с внешним миром, принятые формы обращения);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нормы делового общения между членами коллектива, с заказчиками и получателями образовательной услуги, с социальными партнерами (другими учреждениями, представителями власти, СМИ, широкой общественностью и т. д.);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пути разрешения конфликтов (внутренних и внешних);</w:t>
      </w:r>
    </w:p>
    <w:p w:rsidR="007A23DC" w:rsidRPr="00605ABE" w:rsidRDefault="007A23DC" w:rsidP="006409BD">
      <w:pPr>
        <w:pStyle w:val="a3"/>
        <w:numPr>
          <w:ilvl w:val="0"/>
          <w:numId w:val="3"/>
        </w:numPr>
        <w:jc w:val="both"/>
      </w:pPr>
      <w:r w:rsidRPr="00605ABE">
        <w:lastRenderedPageBreak/>
        <w:t>принятые в организации традиции и обычаи (например, поздравление сотрудников с днем рождения, совместные выезды на природу и т. д.);</w:t>
      </w:r>
    </w:p>
    <w:p w:rsidR="007A23DC" w:rsidRDefault="007A23DC" w:rsidP="006409BD">
      <w:pPr>
        <w:pStyle w:val="a3"/>
        <w:numPr>
          <w:ilvl w:val="0"/>
          <w:numId w:val="3"/>
        </w:numPr>
        <w:jc w:val="both"/>
      </w:pPr>
      <w:r w:rsidRPr="00605ABE">
        <w:t>символика учреждения (слоган, логотип, стиль одежды взрослых и детей).</w:t>
      </w:r>
    </w:p>
    <w:p w:rsidR="00A77C19" w:rsidRPr="00605ABE" w:rsidRDefault="00A77C19" w:rsidP="00A77C19">
      <w:pPr>
        <w:pStyle w:val="a3"/>
        <w:ind w:left="720"/>
        <w:jc w:val="both"/>
      </w:pPr>
    </w:p>
    <w:p w:rsidR="00E96FFA" w:rsidRPr="00A77C19" w:rsidRDefault="00E96FFA" w:rsidP="00E96FFA">
      <w:pPr>
        <w:pStyle w:val="3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89355085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Руководящие работники образовательной организации</w:t>
      </w:r>
      <w:bookmarkEnd w:id="3"/>
      <w:r w:rsidR="006409BD" w:rsidRPr="00A77C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(Таблица 1)</w:t>
      </w:r>
    </w:p>
    <w:p w:rsidR="006409BD" w:rsidRPr="00605ABE" w:rsidRDefault="006409BD" w:rsidP="006409BD">
      <w:pPr>
        <w:jc w:val="right"/>
      </w:pPr>
      <w:r w:rsidRPr="00605ABE">
        <w:t>Таблица 1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1455"/>
        <w:gridCol w:w="1483"/>
        <w:gridCol w:w="1985"/>
        <w:gridCol w:w="2268"/>
        <w:gridCol w:w="1134"/>
        <w:gridCol w:w="1134"/>
      </w:tblGrid>
      <w:tr w:rsidR="00F1729C" w:rsidRPr="00097C7A" w:rsidTr="00722FCE">
        <w:trPr>
          <w:trHeight w:val="645"/>
        </w:trPr>
        <w:tc>
          <w:tcPr>
            <w:tcW w:w="459" w:type="dxa"/>
            <w:vMerge w:val="restart"/>
          </w:tcPr>
          <w:p w:rsidR="00896E6C" w:rsidRPr="00605ABE" w:rsidRDefault="00896E6C" w:rsidP="000A71A8">
            <w:r w:rsidRPr="00605ABE">
              <w:t>№</w:t>
            </w:r>
          </w:p>
        </w:tc>
        <w:tc>
          <w:tcPr>
            <w:tcW w:w="1455" w:type="dxa"/>
            <w:vMerge w:val="restart"/>
          </w:tcPr>
          <w:p w:rsidR="00896E6C" w:rsidRPr="00605ABE" w:rsidRDefault="00896E6C" w:rsidP="000A71A8">
            <w:r w:rsidRPr="00605ABE">
              <w:t>должность</w:t>
            </w:r>
          </w:p>
        </w:tc>
        <w:tc>
          <w:tcPr>
            <w:tcW w:w="1483" w:type="dxa"/>
            <w:vMerge w:val="restart"/>
          </w:tcPr>
          <w:p w:rsidR="00896E6C" w:rsidRPr="00605ABE" w:rsidRDefault="00896E6C" w:rsidP="000A71A8">
            <w:r w:rsidRPr="00605ABE">
              <w:t>ФИО</w:t>
            </w:r>
          </w:p>
        </w:tc>
        <w:tc>
          <w:tcPr>
            <w:tcW w:w="1985" w:type="dxa"/>
            <w:vMerge w:val="restart"/>
          </w:tcPr>
          <w:p w:rsidR="00896E6C" w:rsidRPr="00605ABE" w:rsidRDefault="00AD3D28" w:rsidP="000A71A8">
            <w:r w:rsidRPr="00605ABE">
              <w:t>к</w:t>
            </w:r>
            <w:r w:rsidR="00896E6C" w:rsidRPr="00605ABE">
              <w:t>урирует направление и вид деятельности</w:t>
            </w:r>
          </w:p>
        </w:tc>
        <w:tc>
          <w:tcPr>
            <w:tcW w:w="2268" w:type="dxa"/>
            <w:vMerge w:val="restart"/>
          </w:tcPr>
          <w:p w:rsidR="00896E6C" w:rsidRPr="00605ABE" w:rsidRDefault="00AD3D28" w:rsidP="000A71A8">
            <w:r w:rsidRPr="00605ABE">
              <w:t>о</w:t>
            </w:r>
            <w:r w:rsidR="00896E6C" w:rsidRPr="00605ABE">
              <w:t>бразование по диплому (указать специальность)</w:t>
            </w:r>
          </w:p>
        </w:tc>
        <w:tc>
          <w:tcPr>
            <w:tcW w:w="2268" w:type="dxa"/>
            <w:gridSpan w:val="2"/>
          </w:tcPr>
          <w:p w:rsidR="00896E6C" w:rsidRPr="00605ABE" w:rsidRDefault="00896E6C" w:rsidP="000A71A8">
            <w:r w:rsidRPr="00605ABE">
              <w:t>стаж</w:t>
            </w:r>
          </w:p>
        </w:tc>
      </w:tr>
      <w:tr w:rsidR="00F1729C" w:rsidRPr="00097C7A" w:rsidTr="00722FCE">
        <w:trPr>
          <w:trHeight w:val="645"/>
        </w:trPr>
        <w:tc>
          <w:tcPr>
            <w:tcW w:w="459" w:type="dxa"/>
            <w:vMerge/>
          </w:tcPr>
          <w:p w:rsidR="00896E6C" w:rsidRPr="00605ABE" w:rsidRDefault="00896E6C" w:rsidP="000A71A8"/>
        </w:tc>
        <w:tc>
          <w:tcPr>
            <w:tcW w:w="1455" w:type="dxa"/>
            <w:vMerge/>
          </w:tcPr>
          <w:p w:rsidR="00896E6C" w:rsidRPr="00605ABE" w:rsidRDefault="00896E6C" w:rsidP="000A71A8"/>
        </w:tc>
        <w:tc>
          <w:tcPr>
            <w:tcW w:w="1483" w:type="dxa"/>
            <w:vMerge/>
          </w:tcPr>
          <w:p w:rsidR="00896E6C" w:rsidRPr="00605ABE" w:rsidRDefault="00896E6C" w:rsidP="000A71A8"/>
        </w:tc>
        <w:tc>
          <w:tcPr>
            <w:tcW w:w="1985" w:type="dxa"/>
            <w:vMerge/>
          </w:tcPr>
          <w:p w:rsidR="00896E6C" w:rsidRPr="00605ABE" w:rsidRDefault="00896E6C" w:rsidP="000A71A8"/>
        </w:tc>
        <w:tc>
          <w:tcPr>
            <w:tcW w:w="2268" w:type="dxa"/>
            <w:vMerge/>
          </w:tcPr>
          <w:p w:rsidR="00896E6C" w:rsidRPr="00605ABE" w:rsidRDefault="00896E6C" w:rsidP="000A71A8"/>
        </w:tc>
        <w:tc>
          <w:tcPr>
            <w:tcW w:w="1134" w:type="dxa"/>
          </w:tcPr>
          <w:p w:rsidR="00896E6C" w:rsidRPr="00605ABE" w:rsidRDefault="00896E6C" w:rsidP="000A71A8">
            <w:r w:rsidRPr="00605ABE">
              <w:t>адм</w:t>
            </w:r>
            <w:r w:rsidR="00F1729C" w:rsidRPr="00605ABE">
              <w:t>ин</w:t>
            </w:r>
          </w:p>
        </w:tc>
        <w:tc>
          <w:tcPr>
            <w:tcW w:w="1134" w:type="dxa"/>
          </w:tcPr>
          <w:p w:rsidR="00896E6C" w:rsidRPr="00605ABE" w:rsidRDefault="00896E6C" w:rsidP="000A71A8">
            <w:r w:rsidRPr="00605ABE">
              <w:t>педагог</w:t>
            </w:r>
          </w:p>
        </w:tc>
      </w:tr>
      <w:tr w:rsidR="00F1729C" w:rsidRPr="00097C7A" w:rsidTr="00722FCE">
        <w:tc>
          <w:tcPr>
            <w:tcW w:w="459" w:type="dxa"/>
          </w:tcPr>
          <w:p w:rsidR="000578E5" w:rsidRPr="00605ABE" w:rsidRDefault="00896E6C" w:rsidP="000A71A8">
            <w:r w:rsidRPr="00605ABE">
              <w:t>1</w:t>
            </w:r>
          </w:p>
        </w:tc>
        <w:tc>
          <w:tcPr>
            <w:tcW w:w="1455" w:type="dxa"/>
          </w:tcPr>
          <w:p w:rsidR="000578E5" w:rsidRPr="00605ABE" w:rsidRDefault="00F1729C" w:rsidP="000A71A8">
            <w:r w:rsidRPr="00605ABE">
              <w:t>з</w:t>
            </w:r>
            <w:r w:rsidR="00896E6C" w:rsidRPr="00605ABE">
              <w:t>аведую</w:t>
            </w:r>
            <w:r w:rsidRPr="00605ABE">
              <w:t>-</w:t>
            </w:r>
            <w:r w:rsidR="00896E6C" w:rsidRPr="00605ABE">
              <w:t>щий</w:t>
            </w:r>
          </w:p>
        </w:tc>
        <w:tc>
          <w:tcPr>
            <w:tcW w:w="1483" w:type="dxa"/>
          </w:tcPr>
          <w:p w:rsidR="000578E5" w:rsidRPr="00605ABE" w:rsidRDefault="00DA26BF" w:rsidP="000A71A8">
            <w:r w:rsidRPr="00605ABE">
              <w:t>Прокушина Ольга Леонидовна</w:t>
            </w:r>
          </w:p>
        </w:tc>
        <w:tc>
          <w:tcPr>
            <w:tcW w:w="1985" w:type="dxa"/>
          </w:tcPr>
          <w:p w:rsidR="000578E5" w:rsidRPr="00605ABE" w:rsidRDefault="00DA26BF" w:rsidP="000A71A8">
            <w:r w:rsidRPr="00605ABE">
              <w:t>руководство</w:t>
            </w:r>
          </w:p>
        </w:tc>
        <w:tc>
          <w:tcPr>
            <w:tcW w:w="2268" w:type="dxa"/>
          </w:tcPr>
          <w:p w:rsidR="000578E5" w:rsidRPr="00605ABE" w:rsidRDefault="00DA26BF" w:rsidP="000A71A8">
            <w:r w:rsidRPr="00605ABE">
              <w:t>высшее, БГПУ, учитель русского языка и литературы</w:t>
            </w:r>
          </w:p>
        </w:tc>
        <w:tc>
          <w:tcPr>
            <w:tcW w:w="1134" w:type="dxa"/>
          </w:tcPr>
          <w:p w:rsidR="000578E5" w:rsidRPr="00605ABE" w:rsidRDefault="00135194" w:rsidP="000A71A8">
            <w:r w:rsidRPr="00605ABE">
              <w:t>1 год</w:t>
            </w:r>
          </w:p>
        </w:tc>
        <w:tc>
          <w:tcPr>
            <w:tcW w:w="1134" w:type="dxa"/>
          </w:tcPr>
          <w:p w:rsidR="000578E5" w:rsidRPr="00605ABE" w:rsidRDefault="00DA26BF" w:rsidP="000A71A8">
            <w:r w:rsidRPr="00605ABE">
              <w:t>20 лет</w:t>
            </w:r>
          </w:p>
        </w:tc>
      </w:tr>
      <w:tr w:rsidR="00F1729C" w:rsidRPr="00097C7A" w:rsidTr="00722FCE">
        <w:tc>
          <w:tcPr>
            <w:tcW w:w="459" w:type="dxa"/>
          </w:tcPr>
          <w:p w:rsidR="000578E5" w:rsidRPr="00605ABE" w:rsidRDefault="00896E6C" w:rsidP="000A71A8">
            <w:r w:rsidRPr="00605ABE">
              <w:t>2</w:t>
            </w:r>
          </w:p>
        </w:tc>
        <w:tc>
          <w:tcPr>
            <w:tcW w:w="1455" w:type="dxa"/>
            <w:shd w:val="clear" w:color="auto" w:fill="auto"/>
          </w:tcPr>
          <w:p w:rsidR="000578E5" w:rsidRPr="00605ABE" w:rsidRDefault="00896E6C" w:rsidP="000A71A8">
            <w:r w:rsidRPr="00605ABE">
              <w:t>главный бухгалтер</w:t>
            </w:r>
          </w:p>
        </w:tc>
        <w:tc>
          <w:tcPr>
            <w:tcW w:w="1483" w:type="dxa"/>
            <w:shd w:val="clear" w:color="auto" w:fill="auto"/>
          </w:tcPr>
          <w:p w:rsidR="000578E5" w:rsidRPr="00605ABE" w:rsidRDefault="00DA26BF" w:rsidP="000A71A8">
            <w:r w:rsidRPr="00605ABE">
              <w:t>Копылова Екатерина Егоровна</w:t>
            </w:r>
          </w:p>
        </w:tc>
        <w:tc>
          <w:tcPr>
            <w:tcW w:w="1985" w:type="dxa"/>
            <w:shd w:val="clear" w:color="auto" w:fill="auto"/>
          </w:tcPr>
          <w:p w:rsidR="000578E5" w:rsidRPr="00605ABE" w:rsidRDefault="00462A22" w:rsidP="000A71A8">
            <w:r w:rsidRPr="00605ABE">
              <w:t>финансово-хозяйственная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0578E5" w:rsidRPr="00605ABE" w:rsidRDefault="00AD3D28" w:rsidP="000A71A8">
            <w:r w:rsidRPr="00605ABE">
              <w:t>высшее, Всероссийский заочный финансово-экономический институт, экономист по специальности бухгалтерский учет и аудит</w:t>
            </w:r>
          </w:p>
        </w:tc>
        <w:tc>
          <w:tcPr>
            <w:tcW w:w="1134" w:type="dxa"/>
            <w:shd w:val="clear" w:color="auto" w:fill="auto"/>
          </w:tcPr>
          <w:p w:rsidR="000578E5" w:rsidRPr="00605ABE" w:rsidRDefault="00AD3D28" w:rsidP="000A71A8">
            <w:r w:rsidRPr="00605ABE">
              <w:t>7 лет</w:t>
            </w:r>
          </w:p>
        </w:tc>
        <w:tc>
          <w:tcPr>
            <w:tcW w:w="1134" w:type="dxa"/>
            <w:shd w:val="clear" w:color="auto" w:fill="auto"/>
          </w:tcPr>
          <w:p w:rsidR="000578E5" w:rsidRPr="00605ABE" w:rsidRDefault="00AD3D28" w:rsidP="000A71A8">
            <w:r w:rsidRPr="00605ABE">
              <w:t>нет</w:t>
            </w:r>
          </w:p>
        </w:tc>
      </w:tr>
      <w:tr w:rsidR="00F1729C" w:rsidRPr="00097C7A" w:rsidTr="00722FCE">
        <w:tc>
          <w:tcPr>
            <w:tcW w:w="459" w:type="dxa"/>
          </w:tcPr>
          <w:p w:rsidR="00896E6C" w:rsidRPr="00605ABE" w:rsidRDefault="00896E6C" w:rsidP="000A71A8">
            <w:r w:rsidRPr="00605ABE">
              <w:t>3</w:t>
            </w:r>
          </w:p>
        </w:tc>
        <w:tc>
          <w:tcPr>
            <w:tcW w:w="1455" w:type="dxa"/>
          </w:tcPr>
          <w:p w:rsidR="00896E6C" w:rsidRPr="00605ABE" w:rsidRDefault="00DA26BF" w:rsidP="000A71A8">
            <w:r w:rsidRPr="00605ABE">
              <w:t>старший воспита</w:t>
            </w:r>
            <w:r w:rsidR="00F1729C" w:rsidRPr="00605ABE">
              <w:t>-</w:t>
            </w:r>
            <w:r w:rsidRPr="00605ABE">
              <w:t>тель</w:t>
            </w:r>
          </w:p>
        </w:tc>
        <w:tc>
          <w:tcPr>
            <w:tcW w:w="1483" w:type="dxa"/>
          </w:tcPr>
          <w:p w:rsidR="00896E6C" w:rsidRPr="00605ABE" w:rsidRDefault="00DA26BF" w:rsidP="000A71A8">
            <w:r w:rsidRPr="00605ABE">
              <w:t>Захарова Юлия Александровна</w:t>
            </w:r>
          </w:p>
        </w:tc>
        <w:tc>
          <w:tcPr>
            <w:tcW w:w="1985" w:type="dxa"/>
          </w:tcPr>
          <w:p w:rsidR="00896E6C" w:rsidRPr="00605ABE" w:rsidRDefault="00462A22" w:rsidP="000A71A8">
            <w:r w:rsidRPr="00605ABE">
              <w:t>образовательная деятельность, методическое сопровождение</w:t>
            </w:r>
          </w:p>
        </w:tc>
        <w:tc>
          <w:tcPr>
            <w:tcW w:w="2268" w:type="dxa"/>
          </w:tcPr>
          <w:p w:rsidR="00896E6C" w:rsidRPr="00605ABE" w:rsidRDefault="006839FD" w:rsidP="000A71A8">
            <w:r w:rsidRPr="00605ABE">
              <w:t>высшее, АлтГПА, учитель-логопед</w:t>
            </w:r>
          </w:p>
        </w:tc>
        <w:tc>
          <w:tcPr>
            <w:tcW w:w="1134" w:type="dxa"/>
          </w:tcPr>
          <w:p w:rsidR="00896E6C" w:rsidRPr="00605ABE" w:rsidRDefault="00135194" w:rsidP="000A71A8">
            <w:r w:rsidRPr="00605ABE">
              <w:t>1 год</w:t>
            </w:r>
          </w:p>
        </w:tc>
        <w:tc>
          <w:tcPr>
            <w:tcW w:w="1134" w:type="dxa"/>
          </w:tcPr>
          <w:p w:rsidR="00896E6C" w:rsidRPr="00605ABE" w:rsidRDefault="005F232F" w:rsidP="000A71A8">
            <w:r w:rsidRPr="00605ABE">
              <w:t>10 ле</w:t>
            </w:r>
            <w:r w:rsidR="00D764FB" w:rsidRPr="00605ABE">
              <w:t>т</w:t>
            </w:r>
          </w:p>
        </w:tc>
      </w:tr>
      <w:tr w:rsidR="00F1729C" w:rsidRPr="00097C7A" w:rsidTr="00722FCE">
        <w:tc>
          <w:tcPr>
            <w:tcW w:w="459" w:type="dxa"/>
          </w:tcPr>
          <w:p w:rsidR="00896E6C" w:rsidRPr="00605ABE" w:rsidRDefault="00896E6C" w:rsidP="000A71A8">
            <w:r w:rsidRPr="00605ABE">
              <w:t>4</w:t>
            </w:r>
          </w:p>
        </w:tc>
        <w:tc>
          <w:tcPr>
            <w:tcW w:w="1455" w:type="dxa"/>
          </w:tcPr>
          <w:p w:rsidR="00896E6C" w:rsidRPr="00605ABE" w:rsidRDefault="009E7C22" w:rsidP="000A71A8">
            <w:r w:rsidRPr="00605ABE">
              <w:t>з</w:t>
            </w:r>
            <w:r w:rsidR="00DA26BF" w:rsidRPr="00605ABE">
              <w:t>аведую</w:t>
            </w:r>
            <w:r w:rsidR="00F1729C" w:rsidRPr="00605ABE">
              <w:t>-</w:t>
            </w:r>
            <w:r w:rsidR="00DA26BF" w:rsidRPr="00605ABE">
              <w:t>щий хозяйст</w:t>
            </w:r>
            <w:r w:rsidR="00F1729C" w:rsidRPr="00605ABE">
              <w:t>-</w:t>
            </w:r>
            <w:r w:rsidR="00DA26BF" w:rsidRPr="00605ABE">
              <w:t>вом</w:t>
            </w:r>
          </w:p>
        </w:tc>
        <w:tc>
          <w:tcPr>
            <w:tcW w:w="1483" w:type="dxa"/>
          </w:tcPr>
          <w:p w:rsidR="00896E6C" w:rsidRPr="00605ABE" w:rsidRDefault="00DA26BF" w:rsidP="000A71A8">
            <w:r w:rsidRPr="00605ABE">
              <w:t>Маслова Галина Викторовна</w:t>
            </w:r>
          </w:p>
        </w:tc>
        <w:tc>
          <w:tcPr>
            <w:tcW w:w="1985" w:type="dxa"/>
          </w:tcPr>
          <w:p w:rsidR="00896E6C" w:rsidRPr="00605ABE" w:rsidRDefault="00E50C07" w:rsidP="000A71A8">
            <w:r w:rsidRPr="00605ABE">
              <w:t>хозяйственная деятельность</w:t>
            </w:r>
          </w:p>
        </w:tc>
        <w:tc>
          <w:tcPr>
            <w:tcW w:w="2268" w:type="dxa"/>
          </w:tcPr>
          <w:p w:rsidR="00896E6C" w:rsidRPr="00605ABE" w:rsidRDefault="006C70B1" w:rsidP="000A71A8">
            <w:r w:rsidRPr="00605ABE">
              <w:t>Среднее професс-ное,  Павловский сов</w:t>
            </w:r>
            <w:r w:rsidR="00605ABE">
              <w:t>хоз техникум по специальности «А</w:t>
            </w:r>
            <w:r w:rsidRPr="00605ABE">
              <w:t>грономия»</w:t>
            </w:r>
          </w:p>
        </w:tc>
        <w:tc>
          <w:tcPr>
            <w:tcW w:w="1134" w:type="dxa"/>
          </w:tcPr>
          <w:p w:rsidR="00896E6C" w:rsidRPr="00605ABE" w:rsidRDefault="006C70B1" w:rsidP="000A71A8">
            <w:r w:rsidRPr="00605ABE">
              <w:t>40 лет</w:t>
            </w:r>
          </w:p>
        </w:tc>
        <w:tc>
          <w:tcPr>
            <w:tcW w:w="1134" w:type="dxa"/>
          </w:tcPr>
          <w:p w:rsidR="00896E6C" w:rsidRPr="00605ABE" w:rsidRDefault="006C70B1" w:rsidP="000A71A8">
            <w:r w:rsidRPr="00605ABE">
              <w:t>нет</w:t>
            </w:r>
          </w:p>
        </w:tc>
      </w:tr>
    </w:tbl>
    <w:p w:rsidR="00E96FFA" w:rsidRPr="00A77C19" w:rsidRDefault="00E96FFA" w:rsidP="00E96FFA">
      <w:pPr>
        <w:pStyle w:val="3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89355086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Сведения об основных нормативных документах</w:t>
      </w:r>
      <w:bookmarkEnd w:id="4"/>
    </w:p>
    <w:p w:rsidR="00F93EAA" w:rsidRPr="00605ABE" w:rsidRDefault="00F93EAA" w:rsidP="006409BD">
      <w:pPr>
        <w:pStyle w:val="a3"/>
        <w:ind w:firstLine="708"/>
        <w:jc w:val="both"/>
      </w:pPr>
      <w:r w:rsidRPr="00605ABE">
        <w:t>В результате</w:t>
      </w:r>
      <w:r w:rsidR="009B53AF" w:rsidRPr="00605ABE">
        <w:t xml:space="preserve"> </w:t>
      </w:r>
      <w:r w:rsidR="00973BA6" w:rsidRPr="00605ABE">
        <w:t>проведенной проверки на наличие нормативной и организационно-распорядительной документации для реализации образовательной деятельности и их соответствия фактическим условиям определено соответствие документации действующему законодательству.</w:t>
      </w:r>
    </w:p>
    <w:p w:rsidR="00973BA6" w:rsidRPr="00605ABE" w:rsidRDefault="00973BA6" w:rsidP="006409BD">
      <w:pPr>
        <w:pStyle w:val="a3"/>
        <w:ind w:firstLine="708"/>
        <w:jc w:val="both"/>
      </w:pPr>
      <w:r w:rsidRPr="00605ABE">
        <w:t xml:space="preserve">Устава учреждения утвержден приказом комитета по образованию города Барнаула от 14.09.2015 №1518-осн, </w:t>
      </w:r>
      <w:r w:rsidR="00CE118E" w:rsidRPr="00605ABE">
        <w:t>зарегистрирован в</w:t>
      </w:r>
      <w:r w:rsidRPr="00605ABE">
        <w:t xml:space="preserve"> ИФНС Росси №15 по </w:t>
      </w:r>
      <w:r w:rsidRPr="00605ABE">
        <w:lastRenderedPageBreak/>
        <w:t xml:space="preserve">Алтайскому краю 22.09.2015, изменения и дополнения в Устав, в связи с приведением в соответствие с действующим законодательством утверждены приказом комитета по образованию города Барнаула от 28.03.2017 №593-осн, </w:t>
      </w:r>
      <w:r w:rsidR="00CE118E" w:rsidRPr="00605ABE">
        <w:t>зарегистрирован</w:t>
      </w:r>
      <w:r w:rsidR="001C2099" w:rsidRPr="00605ABE">
        <w:t>ы</w:t>
      </w:r>
      <w:r w:rsidR="00CE118E" w:rsidRPr="00605ABE">
        <w:t xml:space="preserve"> в</w:t>
      </w:r>
      <w:r w:rsidRPr="00605ABE">
        <w:t xml:space="preserve"> ИФНС Росси №15 по Алтайскому краю 13.04.2017</w:t>
      </w:r>
      <w:r w:rsidR="00744E83" w:rsidRPr="00605ABE">
        <w:t>.</w:t>
      </w:r>
    </w:p>
    <w:p w:rsidR="00744E83" w:rsidRPr="00605ABE" w:rsidRDefault="00744E83" w:rsidP="006409BD">
      <w:pPr>
        <w:pStyle w:val="a3"/>
        <w:ind w:firstLine="708"/>
        <w:jc w:val="both"/>
      </w:pPr>
      <w:r w:rsidRPr="00605ABE">
        <w:t xml:space="preserve">ОГРН – </w:t>
      </w:r>
      <w:r w:rsidR="00FA6732" w:rsidRPr="00605ABE">
        <w:t>1022201775782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>Свидетельство о внесении записи в Единый государственный реестр юридических лиц: серия 22 №003344242 дата регистрации 08.10.2012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>ОГРН – 1022201775782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>Свидетельство о постановке на учет в налоговый орган: серия 22 №003084886 дата регистрации 03.11.1997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>ИНН – 2225042606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>Свидетельство о государственной регистрации права: земельный участок, общая площадь – 5632 кв.м. серия 22АА №467486 дата регистрации 03.08.2006</w:t>
      </w:r>
    </w:p>
    <w:p w:rsidR="00FA6732" w:rsidRPr="00605ABE" w:rsidRDefault="00FA6732" w:rsidP="006409BD">
      <w:pPr>
        <w:pStyle w:val="a3"/>
        <w:ind w:firstLine="708"/>
        <w:jc w:val="both"/>
      </w:pPr>
      <w:r w:rsidRPr="00605ABE">
        <w:t xml:space="preserve"> Свидетельство о государственной регистрации права: здание детского сада литер А А1 А2, общая площадь 1094,7 кв.м. серия 22АА №467485 дата регистрации 03.08.2006</w:t>
      </w:r>
    </w:p>
    <w:p w:rsidR="009E2FA3" w:rsidRPr="00605ABE" w:rsidRDefault="009E2FA3" w:rsidP="006409BD">
      <w:pPr>
        <w:pStyle w:val="a3"/>
        <w:ind w:firstLine="708"/>
        <w:jc w:val="both"/>
      </w:pPr>
      <w:r w:rsidRPr="00605ABE">
        <w:t xml:space="preserve">Решение </w:t>
      </w:r>
      <w:r w:rsidR="00F741F2" w:rsidRPr="00605ABE">
        <w:t xml:space="preserve">Администрации города Барнаула </w:t>
      </w:r>
      <w:r w:rsidRPr="00605ABE">
        <w:t>«О закреплении</w:t>
      </w:r>
      <w:r w:rsidR="00F741F2" w:rsidRPr="00605ABE">
        <w:t xml:space="preserve"> в оперативном управлении МДОУ «Детский сад №132» здания по ул.Белинского,7» от 04.07.2006 №753</w:t>
      </w:r>
    </w:p>
    <w:p w:rsidR="00F741F2" w:rsidRPr="00605ABE" w:rsidRDefault="00F741F2" w:rsidP="006409BD">
      <w:pPr>
        <w:pStyle w:val="a3"/>
        <w:ind w:firstLine="708"/>
        <w:jc w:val="both"/>
      </w:pPr>
      <w:r w:rsidRPr="00605ABE">
        <w:t>Лицензия на осуществление образовательной деятельности серия А №0000535 регистрационный номер 510 дата выдачи 07.07.2011, срок действия – бессрочно. Приложение №1 к лицензии от 12.05.2014 №2863.</w:t>
      </w:r>
    </w:p>
    <w:p w:rsidR="00F741F2" w:rsidRPr="00605ABE" w:rsidRDefault="00C57C0F" w:rsidP="006409BD">
      <w:pPr>
        <w:pStyle w:val="a3"/>
        <w:ind w:firstLine="708"/>
        <w:jc w:val="both"/>
      </w:pPr>
      <w:r w:rsidRPr="00605ABE">
        <w:t>Образовательная программа образовательного учреждения принята на заседании Педагогического совета от 28.08.2015 протокол №1, утверждена приказом от 08.09.2015 №67/1-осн.</w:t>
      </w:r>
    </w:p>
    <w:p w:rsidR="00C57C0F" w:rsidRPr="00605ABE" w:rsidRDefault="00F87914" w:rsidP="006409BD">
      <w:pPr>
        <w:pStyle w:val="a3"/>
        <w:ind w:firstLine="708"/>
        <w:jc w:val="both"/>
      </w:pPr>
      <w:r w:rsidRPr="00605ABE">
        <w:t>Образовательная деятельность (дошкольное образование) осуществляется на основе Санитарно-эпидемиологического заключения №2177937 от 17.01.2012, Заключения о соответствии объекта защиты обязательным требованиям пожарной безопасности №011087 от 17.03.2014.</w:t>
      </w:r>
    </w:p>
    <w:p w:rsidR="00AA67BE" w:rsidRDefault="00AA67BE" w:rsidP="006409BD">
      <w:pPr>
        <w:pStyle w:val="a3"/>
        <w:ind w:firstLine="708"/>
        <w:jc w:val="both"/>
      </w:pPr>
      <w:r w:rsidRPr="000415F9">
        <w:rPr>
          <w:b/>
        </w:rPr>
        <w:t>Вы</w:t>
      </w:r>
      <w:r w:rsidR="000415F9">
        <w:rPr>
          <w:b/>
        </w:rPr>
        <w:t xml:space="preserve">воды и рекомендации по разделу: </w:t>
      </w:r>
      <w:r w:rsidR="000415F9">
        <w:t>п</w:t>
      </w:r>
      <w:r w:rsidR="001C2099" w:rsidRPr="00605ABE">
        <w:t xml:space="preserve">равовое обеспечение образовательной организации </w:t>
      </w:r>
      <w:r w:rsidR="00C80C80" w:rsidRPr="00605ABE">
        <w:t>соответствует действующему законодательству.</w:t>
      </w:r>
    </w:p>
    <w:p w:rsidR="000415F9" w:rsidRPr="000415F9" w:rsidRDefault="000415F9" w:rsidP="006409BD">
      <w:pPr>
        <w:pStyle w:val="a3"/>
        <w:ind w:firstLine="708"/>
        <w:jc w:val="both"/>
        <w:rPr>
          <w:b/>
        </w:rPr>
      </w:pPr>
    </w:p>
    <w:p w:rsidR="000415F9" w:rsidRDefault="00F262C8" w:rsidP="00A77C19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89355087"/>
      <w:r w:rsidRPr="00605ABE">
        <w:rPr>
          <w:rFonts w:ascii="Times New Roman" w:hAnsi="Times New Roman" w:cs="Times New Roman"/>
          <w:b/>
          <w:color w:val="auto"/>
          <w:sz w:val="28"/>
          <w:szCs w:val="28"/>
        </w:rPr>
        <w:t>Раздел 2. Структура и система управления</w:t>
      </w:r>
      <w:bookmarkEnd w:id="5"/>
    </w:p>
    <w:p w:rsidR="00A77C19" w:rsidRPr="00A77C19" w:rsidRDefault="00A77C19" w:rsidP="00A77C19"/>
    <w:p w:rsidR="00E96FFA" w:rsidRPr="00605ABE" w:rsidRDefault="00E96FFA" w:rsidP="006409BD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9355088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Pr="00605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сложившейся в ДОО системы управления</w:t>
      </w:r>
      <w:bookmarkEnd w:id="6"/>
    </w:p>
    <w:p w:rsidR="00305619" w:rsidRPr="00605ABE" w:rsidRDefault="00305619" w:rsidP="006409BD">
      <w:pPr>
        <w:pStyle w:val="a3"/>
        <w:ind w:firstLine="708"/>
        <w:jc w:val="both"/>
      </w:pPr>
      <w:r w:rsidRPr="00605ABE">
        <w:t xml:space="preserve">Выбор верной стратегии является залогом успеха деятельности МБДОУ ЦРР – «Детский сад №132». Прежде чем принять управленческие решения, проводится анализ внутренней среды организации и внешних условий ее существования, в ходе которого определяются преимущества и недостатки, а также возможности и угрозы по основным объектам управления. </w:t>
      </w:r>
    </w:p>
    <w:p w:rsidR="00305619" w:rsidRPr="00605ABE" w:rsidRDefault="00305619" w:rsidP="006409BD">
      <w:pPr>
        <w:pStyle w:val="a3"/>
        <w:ind w:firstLine="708"/>
        <w:jc w:val="both"/>
      </w:pPr>
      <w:r w:rsidRPr="00605ABE">
        <w:t>Затем определяются стратегические цели и тактические задачи, которые направлены на эффективную деятельность детского сада. В связи с этим целью управленческой деятельности является повышение качества образовательного процесса посредством управления внедрением новых технологий организации образовательного процесса.</w:t>
      </w:r>
    </w:p>
    <w:p w:rsidR="00305619" w:rsidRPr="00605ABE" w:rsidRDefault="00305619" w:rsidP="006409BD">
      <w:pPr>
        <w:pStyle w:val="a3"/>
        <w:ind w:firstLine="708"/>
        <w:jc w:val="both"/>
      </w:pPr>
      <w:r w:rsidRPr="00605ABE">
        <w:lastRenderedPageBreak/>
        <w:t>Для реализации данной цели определены следующие </w:t>
      </w:r>
      <w:r w:rsidRPr="00605ABE">
        <w:rPr>
          <w:bCs/>
          <w:iCs/>
        </w:rPr>
        <w:t>задачи</w:t>
      </w:r>
      <w:r w:rsidRPr="00605ABE">
        <w:rPr>
          <w:bCs/>
        </w:rPr>
        <w:t>: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разработать и реализовывать образовательную программу, модель организации и управления организацией образовательного процесса в соответствии с современными требованиями;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внести коррективы в циклограммы деятельности специалистов детского сада;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создать систему морального и материального стимулирования активности педагогов и другого персонала детского сада;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обеспечить эффективное методическое сопровождение педагогов и другого персонала детского сада по их профессиональному развитию;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способствовать вовлечению родителей в процесс планирования, организации и управления образовательной деятельностью;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создать предметно-пространственную и предметно-развивающую среду в дошкольных группах в соответствии с ФГОС ДО;</w:t>
      </w:r>
    </w:p>
    <w:p w:rsidR="00305619" w:rsidRPr="00605ABE" w:rsidRDefault="00305619" w:rsidP="006409BD">
      <w:pPr>
        <w:pStyle w:val="a3"/>
        <w:numPr>
          <w:ilvl w:val="0"/>
          <w:numId w:val="4"/>
        </w:numPr>
        <w:ind w:left="426"/>
        <w:jc w:val="both"/>
      </w:pPr>
      <w:r w:rsidRPr="00605ABE">
        <w:t>совершенствовать систему информационного обеспечения, направленную на эффективное управление внедрением новых технологий в организацию образовательного процесса.</w:t>
      </w:r>
    </w:p>
    <w:p w:rsidR="000A2557" w:rsidRPr="00605ABE" w:rsidRDefault="000A2557" w:rsidP="006409BD">
      <w:pPr>
        <w:pStyle w:val="a3"/>
        <w:ind w:firstLine="708"/>
        <w:jc w:val="both"/>
      </w:pPr>
      <w:r w:rsidRPr="00605ABE">
        <w:t>Права участников образовательных отношений регламентируются следующими локальными актами, действующими в МБДОУ ЦРР – «Детский сад №132»</w:t>
      </w:r>
      <w:r w:rsidR="00943A0A" w:rsidRPr="00605ABE">
        <w:t>:</w:t>
      </w:r>
    </w:p>
    <w:p w:rsidR="00943A0A" w:rsidRPr="00605ABE" w:rsidRDefault="00943A0A" w:rsidP="006409BD">
      <w:pPr>
        <w:pStyle w:val="a3"/>
        <w:jc w:val="both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1" w:history="1">
        <w:r w:rsidRPr="00605ABE">
          <w:rPr>
            <w:rStyle w:val="aa"/>
            <w:color w:val="0D0D0D" w:themeColor="text1" w:themeTint="F2"/>
            <w:u w:val="none"/>
          </w:rPr>
          <w:t>Порядок приема на обучение по образовательным программам дошкольного образования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2" w:history="1">
        <w:r w:rsidRPr="00605ABE">
          <w:rPr>
            <w:rStyle w:val="aa"/>
            <w:color w:val="0D0D0D" w:themeColor="text1" w:themeTint="F2"/>
            <w:u w:val="none"/>
          </w:rPr>
          <w:t>Режим занятий воспитанников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3" w:history="1">
        <w:r w:rsidRPr="00605ABE">
          <w:rPr>
            <w:rStyle w:val="aa"/>
            <w:color w:val="0D0D0D" w:themeColor="text1" w:themeTint="F2"/>
            <w:u w:val="none"/>
          </w:rPr>
          <w:t>Правила внутреннего распорядка воспитанников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4" w:history="1">
        <w:r w:rsidRPr="00605ABE">
          <w:rPr>
            <w:rStyle w:val="aa"/>
            <w:color w:val="0D0D0D" w:themeColor="text1" w:themeTint="F2"/>
            <w:u w:val="none"/>
          </w:rPr>
          <w:t>Правила внутреннего трудового распорядка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5" w:history="1">
        <w:r w:rsidRPr="00605ABE">
          <w:rPr>
            <w:rStyle w:val="aa"/>
            <w:color w:val="0D0D0D" w:themeColor="text1" w:themeTint="F2"/>
            <w:u w:val="none"/>
          </w:rPr>
          <w:t>Коллективный договор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6" w:history="1">
        <w:r w:rsidRPr="00605ABE">
          <w:rPr>
            <w:rStyle w:val="aa"/>
            <w:color w:val="0D0D0D" w:themeColor="text1" w:themeTint="F2"/>
            <w:u w:val="none"/>
          </w:rPr>
          <w:t>Кодекс профессиональной этики</w:t>
        </w:r>
      </w:hyperlink>
      <w:r w:rsidR="00EF10E4" w:rsidRPr="00605ABE">
        <w:rPr>
          <w:color w:val="0D0D0D" w:themeColor="text1" w:themeTint="F2"/>
        </w:rPr>
        <w:t>;</w:t>
      </w:r>
    </w:p>
    <w:p w:rsidR="00943A0A" w:rsidRPr="00605ABE" w:rsidRDefault="00943A0A" w:rsidP="006409BD">
      <w:pPr>
        <w:pStyle w:val="a3"/>
        <w:rPr>
          <w:color w:val="0D0D0D" w:themeColor="text1" w:themeTint="F2"/>
        </w:rPr>
      </w:pPr>
      <w:r w:rsidRPr="00605ABE">
        <w:rPr>
          <w:color w:val="0D0D0D" w:themeColor="text1" w:themeTint="F2"/>
        </w:rPr>
        <w:t xml:space="preserve">- </w:t>
      </w:r>
      <w:hyperlink r:id="rId17" w:history="1">
        <w:r w:rsidRPr="00605ABE">
          <w:rPr>
            <w:rStyle w:val="aa"/>
            <w:color w:val="0D0D0D" w:themeColor="text1" w:themeTint="F2"/>
            <w:u w:val="none"/>
          </w:rPr>
          <w:t>Порядок и условия перевода из одной организации в другую</w:t>
        </w:r>
      </w:hyperlink>
      <w:r w:rsidR="00EF10E4" w:rsidRPr="00605ABE">
        <w:rPr>
          <w:color w:val="0D0D0D" w:themeColor="text1" w:themeTint="F2"/>
        </w:rPr>
        <w:t>.</w:t>
      </w:r>
    </w:p>
    <w:p w:rsidR="002315E9" w:rsidRPr="00605ABE" w:rsidRDefault="000A2557" w:rsidP="006409BD">
      <w:pPr>
        <w:pStyle w:val="a3"/>
        <w:ind w:firstLine="708"/>
        <w:jc w:val="both"/>
      </w:pPr>
      <w:r w:rsidRPr="00605ABE">
        <w:t xml:space="preserve">Коллегиальные органы в МБДОУ ЦРР – «Детский сад №132»: </w:t>
      </w:r>
    </w:p>
    <w:p w:rsidR="000A2557" w:rsidRPr="00605ABE" w:rsidRDefault="000A2557" w:rsidP="006409BD">
      <w:pPr>
        <w:pStyle w:val="a3"/>
        <w:jc w:val="both"/>
      </w:pPr>
      <w:r w:rsidRPr="00605ABE">
        <w:t xml:space="preserve">- </w:t>
      </w:r>
      <w:r w:rsidR="002315E9" w:rsidRPr="00605ABE">
        <w:t>О</w:t>
      </w:r>
      <w:r w:rsidRPr="00605ABE">
        <w:t xml:space="preserve">бщее собрание работников </w:t>
      </w:r>
      <w:r w:rsidR="002315E9" w:rsidRPr="00605ABE">
        <w:t>трудового коллектива</w:t>
      </w:r>
      <w:r w:rsidRPr="00605ABE">
        <w:t>;</w:t>
      </w:r>
    </w:p>
    <w:p w:rsidR="000A2557" w:rsidRPr="00605ABE" w:rsidRDefault="000A2557" w:rsidP="006409BD">
      <w:pPr>
        <w:pStyle w:val="a3"/>
        <w:jc w:val="both"/>
      </w:pPr>
      <w:r w:rsidRPr="00605ABE">
        <w:t xml:space="preserve">- </w:t>
      </w:r>
      <w:r w:rsidR="0096766B" w:rsidRPr="00605ABE">
        <w:t>П</w:t>
      </w:r>
      <w:r w:rsidRPr="00605ABE">
        <w:t xml:space="preserve">едагогический совет. </w:t>
      </w:r>
    </w:p>
    <w:p w:rsidR="000A2557" w:rsidRPr="00605ABE" w:rsidRDefault="000A2557" w:rsidP="006409BD">
      <w:pPr>
        <w:pStyle w:val="a3"/>
        <w:jc w:val="both"/>
      </w:pPr>
      <w:r w:rsidRPr="00605ABE">
        <w:t>Государственно-об</w:t>
      </w:r>
      <w:r w:rsidR="00605ABE">
        <w:t>щественные органы управления ДОО</w:t>
      </w:r>
      <w:r w:rsidRPr="00605ABE">
        <w:t>:</w:t>
      </w:r>
    </w:p>
    <w:p w:rsidR="000A2557" w:rsidRPr="00605ABE" w:rsidRDefault="000A2557" w:rsidP="006409BD">
      <w:pPr>
        <w:pStyle w:val="a3"/>
        <w:jc w:val="both"/>
      </w:pPr>
      <w:r w:rsidRPr="00605ABE">
        <w:t xml:space="preserve">- Попечительский совет; </w:t>
      </w:r>
    </w:p>
    <w:p w:rsidR="000A2557" w:rsidRPr="00605ABE" w:rsidRDefault="000A2557" w:rsidP="006409BD">
      <w:pPr>
        <w:pStyle w:val="a3"/>
        <w:jc w:val="both"/>
      </w:pPr>
      <w:r w:rsidRPr="00605ABE">
        <w:t>- Общее родительское собрание;</w:t>
      </w:r>
    </w:p>
    <w:p w:rsidR="000A2557" w:rsidRPr="00605ABE" w:rsidRDefault="000A2557" w:rsidP="006409BD">
      <w:pPr>
        <w:pStyle w:val="a3"/>
        <w:jc w:val="both"/>
      </w:pPr>
      <w:r w:rsidRPr="00605ABE">
        <w:t xml:space="preserve">- Управляющий совет. </w:t>
      </w:r>
    </w:p>
    <w:p w:rsidR="000A2557" w:rsidRPr="000A2557" w:rsidRDefault="000A2557" w:rsidP="006409BD">
      <w:pPr>
        <w:pStyle w:val="a3"/>
        <w:ind w:firstLine="708"/>
        <w:jc w:val="both"/>
      </w:pPr>
      <w:r w:rsidRPr="00605ABE">
        <w:t>Все вопросы создания и деятельности коллегиальных органов управления, в том числе наличие права на принятие управленческих решений регулируются Уставом</w:t>
      </w:r>
      <w:r w:rsidRPr="000A2557">
        <w:t xml:space="preserve"> образовательной организации в соответствии с законодательством РФ.</w:t>
      </w:r>
    </w:p>
    <w:p w:rsidR="000A2557" w:rsidRPr="00605ABE" w:rsidRDefault="00591E0A" w:rsidP="005025DE">
      <w:pPr>
        <w:pStyle w:val="a3"/>
        <w:tabs>
          <w:tab w:val="left" w:pos="2977"/>
        </w:tabs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Итоги р</w:t>
      </w:r>
      <w:r w:rsidR="000A2557" w:rsidRPr="00605ABE">
        <w:rPr>
          <w:color w:val="000000" w:themeColor="text1"/>
        </w:rPr>
        <w:t>абот</w:t>
      </w:r>
      <w:r w:rsidRPr="00605ABE">
        <w:rPr>
          <w:color w:val="000000" w:themeColor="text1"/>
        </w:rPr>
        <w:t>ы</w:t>
      </w:r>
      <w:r w:rsidR="000A2557" w:rsidRPr="00605ABE">
        <w:rPr>
          <w:color w:val="000000" w:themeColor="text1"/>
        </w:rPr>
        <w:t xml:space="preserve"> Попечительского совета: проведено 4 заседания, </w:t>
      </w:r>
      <w:r w:rsidR="00205506" w:rsidRPr="00605ABE">
        <w:rPr>
          <w:color w:val="000000" w:themeColor="text1"/>
        </w:rPr>
        <w:t>принято решение об участии в программе софинансирования с комитетом по образованию города Барнаула по установке видеонаблюдения (6 камер)</w:t>
      </w:r>
      <w:r w:rsidR="000A2557" w:rsidRPr="00605ABE">
        <w:rPr>
          <w:color w:val="000000" w:themeColor="text1"/>
        </w:rPr>
        <w:t xml:space="preserve"> с целью усиления безопасного пребывания </w:t>
      </w:r>
      <w:r w:rsidR="00205506" w:rsidRPr="00605ABE">
        <w:rPr>
          <w:color w:val="000000" w:themeColor="text1"/>
        </w:rPr>
        <w:t>детей в ДОУ, приобретено уличное спортивное оборудование, проведен ремонт изостудии и кабинета, установлено 2 межкомнатных двери</w:t>
      </w:r>
      <w:r w:rsidR="00AA320A" w:rsidRPr="00605ABE">
        <w:rPr>
          <w:color w:val="000000" w:themeColor="text1"/>
        </w:rPr>
        <w:t>, произведена перетяжка детской мебели</w:t>
      </w:r>
      <w:r w:rsidR="000A2557" w:rsidRPr="00605ABE">
        <w:rPr>
          <w:color w:val="000000" w:themeColor="text1"/>
        </w:rPr>
        <w:t>.</w:t>
      </w:r>
    </w:p>
    <w:p w:rsidR="005025DE" w:rsidRPr="00605ABE" w:rsidRDefault="00591E0A" w:rsidP="006409B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Итоги р</w:t>
      </w:r>
      <w:r w:rsidR="000A2557" w:rsidRPr="00605ABE">
        <w:rPr>
          <w:color w:val="000000" w:themeColor="text1"/>
        </w:rPr>
        <w:t>абот</w:t>
      </w:r>
      <w:r w:rsidRPr="00605ABE">
        <w:rPr>
          <w:color w:val="000000" w:themeColor="text1"/>
        </w:rPr>
        <w:t>ы</w:t>
      </w:r>
      <w:r w:rsidR="000A2557" w:rsidRPr="00605ABE">
        <w:rPr>
          <w:color w:val="000000" w:themeColor="text1"/>
        </w:rPr>
        <w:t xml:space="preserve"> Педагогического совета: проведено 4 заседани</w:t>
      </w:r>
      <w:r w:rsidR="00152E9D" w:rsidRPr="00605ABE">
        <w:rPr>
          <w:color w:val="000000" w:themeColor="text1"/>
        </w:rPr>
        <w:t>я, организовано 2 совместных</w:t>
      </w:r>
      <w:r w:rsidR="000A2557" w:rsidRPr="00605ABE">
        <w:rPr>
          <w:color w:val="000000" w:themeColor="text1"/>
        </w:rPr>
        <w:t xml:space="preserve"> мероприятия</w:t>
      </w:r>
      <w:r w:rsidR="00A91468" w:rsidRPr="00605ABE">
        <w:rPr>
          <w:color w:val="000000" w:themeColor="text1"/>
        </w:rPr>
        <w:t xml:space="preserve"> в дошкольном учреждении</w:t>
      </w:r>
      <w:r w:rsidR="000A2557" w:rsidRPr="00605ABE">
        <w:rPr>
          <w:color w:val="000000" w:themeColor="text1"/>
        </w:rPr>
        <w:t xml:space="preserve"> (</w:t>
      </w:r>
      <w:r w:rsidR="00B83F5A" w:rsidRPr="00605ABE">
        <w:rPr>
          <w:color w:val="000000" w:themeColor="text1"/>
        </w:rPr>
        <w:t xml:space="preserve">шоу-программа «Мечты </w:t>
      </w:r>
      <w:r w:rsidR="00B83F5A" w:rsidRPr="00605ABE">
        <w:rPr>
          <w:color w:val="000000" w:themeColor="text1"/>
        </w:rPr>
        <w:lastRenderedPageBreak/>
        <w:t>мотылька», конкурсная программа «Зимушка хрустальная»</w:t>
      </w:r>
      <w:r w:rsidR="000A2557" w:rsidRPr="00605ABE">
        <w:rPr>
          <w:color w:val="000000" w:themeColor="text1"/>
        </w:rPr>
        <w:t>),</w:t>
      </w:r>
      <w:r w:rsidR="00A91468" w:rsidRPr="00605ABE">
        <w:rPr>
          <w:color w:val="000000" w:themeColor="text1"/>
        </w:rPr>
        <w:t xml:space="preserve"> с МАДОУ «Детский сад №25</w:t>
      </w:r>
      <w:r w:rsidR="00300C4D" w:rsidRPr="00605ABE">
        <w:rPr>
          <w:color w:val="000000" w:themeColor="text1"/>
        </w:rPr>
        <w:t>7</w:t>
      </w:r>
      <w:r w:rsidR="00A91468" w:rsidRPr="00605ABE">
        <w:rPr>
          <w:color w:val="000000" w:themeColor="text1"/>
        </w:rPr>
        <w:t>» проведено 2 тура театрального фестиваля «Маленькие шедевры»,</w:t>
      </w:r>
      <w:r w:rsidR="000A2557" w:rsidRPr="00605ABE">
        <w:rPr>
          <w:color w:val="000000" w:themeColor="text1"/>
        </w:rPr>
        <w:t xml:space="preserve"> </w:t>
      </w:r>
      <w:r w:rsidR="00152E9D" w:rsidRPr="00605ABE">
        <w:rPr>
          <w:color w:val="000000" w:themeColor="text1"/>
        </w:rPr>
        <w:t>участие в конкурсах</w:t>
      </w:r>
      <w:r w:rsidR="000A2557" w:rsidRPr="00605ABE">
        <w:rPr>
          <w:color w:val="000000" w:themeColor="text1"/>
        </w:rPr>
        <w:t xml:space="preserve"> </w:t>
      </w:r>
      <w:r w:rsidR="00A91468" w:rsidRPr="00605ABE">
        <w:rPr>
          <w:color w:val="000000" w:themeColor="text1"/>
        </w:rPr>
        <w:t>(</w:t>
      </w:r>
      <w:r w:rsidR="008C5F61" w:rsidRPr="00605ABE">
        <w:rPr>
          <w:color w:val="000000" w:themeColor="text1"/>
        </w:rPr>
        <w:t>Всероссийский конкурс</w:t>
      </w:r>
      <w:r w:rsidR="00A91468" w:rsidRPr="00605ABE">
        <w:rPr>
          <w:color w:val="000000" w:themeColor="text1"/>
        </w:rPr>
        <w:t xml:space="preserve"> </w:t>
      </w:r>
      <w:r w:rsidR="008C5F61" w:rsidRPr="00605ABE">
        <w:rPr>
          <w:color w:val="000000" w:themeColor="text1"/>
        </w:rPr>
        <w:t xml:space="preserve">детского рисунка </w:t>
      </w:r>
      <w:r w:rsidR="00A91468" w:rsidRPr="00605ABE">
        <w:rPr>
          <w:color w:val="000000" w:themeColor="text1"/>
        </w:rPr>
        <w:t>«Волшебная палочка</w:t>
      </w:r>
      <w:r w:rsidR="008C5F61" w:rsidRPr="00605ABE">
        <w:rPr>
          <w:color w:val="000000" w:themeColor="text1"/>
        </w:rPr>
        <w:t>» (поддержка одаренных детей</w:t>
      </w:r>
      <w:r w:rsidR="00A91468" w:rsidRPr="00605ABE">
        <w:rPr>
          <w:color w:val="000000" w:themeColor="text1"/>
        </w:rPr>
        <w:t>)</w:t>
      </w:r>
      <w:r w:rsidR="008C5F61" w:rsidRPr="00605ABE">
        <w:rPr>
          <w:color w:val="000000" w:themeColor="text1"/>
        </w:rPr>
        <w:t>, музыкальный конкурс «Колибри» (вокальное исполнение), конкурс педагогического мастерства «Весеннее созвездие»</w:t>
      </w:r>
      <w:r w:rsidR="005025DE" w:rsidRPr="00605ABE">
        <w:rPr>
          <w:color w:val="000000" w:themeColor="text1"/>
        </w:rPr>
        <w:t>, региональный конкурс «Поздравление Деду Морозу», городской конкурс «Я и мой питомец», «Самый верный друг»</w:t>
      </w:r>
      <w:r w:rsidR="00606F22" w:rsidRPr="00605ABE">
        <w:rPr>
          <w:color w:val="000000" w:themeColor="text1"/>
        </w:rPr>
        <w:t>, «Мой веселый зонтик»</w:t>
      </w:r>
      <w:r w:rsidR="00FE5D26" w:rsidRPr="00605ABE">
        <w:rPr>
          <w:color w:val="000000" w:themeColor="text1"/>
        </w:rPr>
        <w:t xml:space="preserve"> </w:t>
      </w:r>
      <w:r w:rsidR="00A91468" w:rsidRPr="00605ABE">
        <w:rPr>
          <w:color w:val="000000" w:themeColor="text1"/>
        </w:rPr>
        <w:t xml:space="preserve">- призовые места), </w:t>
      </w:r>
      <w:r w:rsidR="00606F22" w:rsidRPr="00605ABE">
        <w:rPr>
          <w:color w:val="000000" w:themeColor="text1"/>
        </w:rPr>
        <w:t>с</w:t>
      </w:r>
      <w:r w:rsidR="00A91468" w:rsidRPr="00605ABE">
        <w:rPr>
          <w:color w:val="000000" w:themeColor="text1"/>
        </w:rPr>
        <w:t>емья Акимовых (средняя группа) приняла участие в краевом конкурсе «Моя семья – жемчужина Алтая», получен Диплом участника и благодарственное письмо коллективу дошкольной организации.</w:t>
      </w:r>
      <w:r w:rsidR="00606F22" w:rsidRPr="00605ABE">
        <w:rPr>
          <w:color w:val="000000" w:themeColor="text1"/>
        </w:rPr>
        <w:t xml:space="preserve"> </w:t>
      </w:r>
    </w:p>
    <w:p w:rsidR="00A91468" w:rsidRPr="00605ABE" w:rsidRDefault="005025DE" w:rsidP="006409B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Итоги организации общественной деятельности: состоялась встреча Главы администрации Центрального района с родителями образовательных организаций – 6 семей были награждены Благодарственными письмами.</w:t>
      </w:r>
      <w:r w:rsidR="00606F22" w:rsidRPr="00605ABE">
        <w:rPr>
          <w:color w:val="000000" w:themeColor="text1"/>
        </w:rPr>
        <w:t xml:space="preserve">  </w:t>
      </w:r>
    </w:p>
    <w:p w:rsidR="00C20F5E" w:rsidRPr="00605ABE" w:rsidRDefault="00E80170" w:rsidP="00B83F5A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Итоги работы </w:t>
      </w:r>
      <w:r w:rsidR="000A2557" w:rsidRPr="00605ABE">
        <w:rPr>
          <w:color w:val="000000" w:themeColor="text1"/>
        </w:rPr>
        <w:t>Управляющего совета</w:t>
      </w:r>
      <w:r w:rsidRPr="00605ABE">
        <w:rPr>
          <w:color w:val="000000" w:themeColor="text1"/>
        </w:rPr>
        <w:t xml:space="preserve">: согласно плана проведено </w:t>
      </w:r>
      <w:r w:rsidR="003A1068" w:rsidRPr="00605ABE">
        <w:rPr>
          <w:color w:val="000000" w:themeColor="text1"/>
        </w:rPr>
        <w:t xml:space="preserve">12 </w:t>
      </w:r>
      <w:r w:rsidR="00C20F5E" w:rsidRPr="00605ABE">
        <w:rPr>
          <w:color w:val="000000" w:themeColor="text1"/>
        </w:rPr>
        <w:t>заседаний, рассматривались</w:t>
      </w:r>
      <w:r w:rsidR="003A1068" w:rsidRPr="00605ABE">
        <w:rPr>
          <w:color w:val="000000" w:themeColor="text1"/>
        </w:rPr>
        <w:t xml:space="preserve"> и решались вопросы по </w:t>
      </w:r>
      <w:r w:rsidR="00F60888" w:rsidRPr="00605ABE">
        <w:rPr>
          <w:color w:val="000000" w:themeColor="text1"/>
        </w:rPr>
        <w:t xml:space="preserve">расходованию внебюджетных средств, по согласованию планов реализации программы развития ДОУ, о сезонных мероприятиях по охране жизни и здоровья детей, по </w:t>
      </w:r>
      <w:r w:rsidR="003A1068" w:rsidRPr="00605ABE">
        <w:rPr>
          <w:color w:val="000000" w:themeColor="text1"/>
        </w:rPr>
        <w:t>подгото</w:t>
      </w:r>
      <w:r w:rsidR="00F60888" w:rsidRPr="00605ABE">
        <w:rPr>
          <w:color w:val="000000" w:themeColor="text1"/>
        </w:rPr>
        <w:t xml:space="preserve">вке ДОУ к новому учебному году, </w:t>
      </w:r>
      <w:r w:rsidR="00C20F5E" w:rsidRPr="00605ABE">
        <w:rPr>
          <w:color w:val="000000" w:themeColor="text1"/>
        </w:rPr>
        <w:t>о ежемесячном распределении стимулирующих выплат педагогам и сотрудникам ДОУ</w:t>
      </w:r>
      <w:r w:rsidR="005D6DD7" w:rsidRPr="00605ABE">
        <w:rPr>
          <w:color w:val="000000" w:themeColor="text1"/>
        </w:rPr>
        <w:t>.</w:t>
      </w:r>
      <w:r w:rsidR="00E36E6F" w:rsidRPr="00605ABE">
        <w:rPr>
          <w:color w:val="000000" w:themeColor="text1"/>
        </w:rPr>
        <w:t xml:space="preserve"> </w:t>
      </w:r>
    </w:p>
    <w:p w:rsidR="000915FB" w:rsidRPr="00605ABE" w:rsidRDefault="00F60888" w:rsidP="000915FB">
      <w:pPr>
        <w:pStyle w:val="a3"/>
        <w:ind w:left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</w:t>
      </w:r>
      <w:r w:rsidR="000915FB" w:rsidRPr="00605ABE">
        <w:rPr>
          <w:color w:val="000000" w:themeColor="text1"/>
        </w:rPr>
        <w:t xml:space="preserve">2017 учебном году в составе Совета: </w:t>
      </w:r>
    </w:p>
    <w:p w:rsidR="000915FB" w:rsidRPr="00605ABE" w:rsidRDefault="000915FB" w:rsidP="000915FB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Овечкина С.С. (представитель от Учредителя); Прокушина О.Л., Маслова Г.В., Преснякова Т.А., Захарова Ю.А. (представители от Учреждения); Харинова О.В., Рыжкова Е.В. (представители от родительского сообщества).</w:t>
      </w:r>
    </w:p>
    <w:p w:rsidR="00231827" w:rsidRPr="00605ABE" w:rsidRDefault="00231827" w:rsidP="00231827">
      <w:pPr>
        <w:pStyle w:val="a3"/>
        <w:spacing w:line="276" w:lineRule="auto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дошкольном учреждении реализуется Образовательная программа ДОО, основу которой составляет комплексная программа «Детство». </w:t>
      </w:r>
    </w:p>
    <w:p w:rsidR="00231827" w:rsidRPr="00605ABE" w:rsidRDefault="00231827" w:rsidP="006409B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В образовательной программе дошкольного учреждения упорядочено применение парциальных программ, на основе которых моделируется сотрудничество участников образовательных отношений.</w:t>
      </w:r>
    </w:p>
    <w:p w:rsidR="006409BD" w:rsidRPr="00605ABE" w:rsidRDefault="006409BD" w:rsidP="006409BD">
      <w:pPr>
        <w:pStyle w:val="a3"/>
        <w:ind w:firstLine="708"/>
        <w:jc w:val="center"/>
        <w:rPr>
          <w:color w:val="000000" w:themeColor="text1"/>
        </w:rPr>
      </w:pPr>
      <w:r w:rsidRPr="00605ABE">
        <w:rPr>
          <w:color w:val="000000" w:themeColor="text1"/>
        </w:rPr>
        <w:t xml:space="preserve">Уровень освоения </w:t>
      </w:r>
      <w:r w:rsidR="008B6E5E" w:rsidRPr="00605ABE">
        <w:rPr>
          <w:color w:val="000000" w:themeColor="text1"/>
        </w:rPr>
        <w:t>О</w:t>
      </w:r>
      <w:r w:rsidRPr="00605ABE">
        <w:rPr>
          <w:color w:val="000000" w:themeColor="text1"/>
        </w:rPr>
        <w:t>бразовательной программы</w:t>
      </w:r>
      <w:r w:rsidR="008B6E5E" w:rsidRPr="00605ABE">
        <w:rPr>
          <w:color w:val="000000" w:themeColor="text1"/>
        </w:rPr>
        <w:t xml:space="preserve"> ДОО</w:t>
      </w:r>
    </w:p>
    <w:p w:rsidR="006409BD" w:rsidRPr="00231827" w:rsidRDefault="006409BD" w:rsidP="006409BD">
      <w:pPr>
        <w:pStyle w:val="a3"/>
        <w:ind w:firstLine="708"/>
        <w:jc w:val="right"/>
      </w:pPr>
      <w:r>
        <w:t>Таблица 2</w:t>
      </w:r>
    </w:p>
    <w:tbl>
      <w:tblPr>
        <w:tblStyle w:val="ab"/>
        <w:tblW w:w="10059" w:type="dxa"/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92"/>
        <w:gridCol w:w="992"/>
        <w:gridCol w:w="992"/>
      </w:tblGrid>
      <w:tr w:rsidR="00231827" w:rsidRPr="00097C7A" w:rsidTr="00031CE3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направление развития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группы (уровень - высокий, выше среднего)</w:t>
            </w:r>
          </w:p>
        </w:tc>
      </w:tr>
      <w:tr w:rsidR="00231827" w:rsidRPr="00097C7A" w:rsidTr="00031CE3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27" w:rsidRPr="00605ABE" w:rsidRDefault="00231827" w:rsidP="00231827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№1 (2-3г.)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№2 (3-4л.)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№3 (4-5л.)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№4 (5-6л.)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№5 (6-7л.)</w:t>
            </w:r>
          </w:p>
        </w:tc>
      </w:tr>
      <w:tr w:rsidR="00231827" w:rsidRPr="00097C7A" w:rsidTr="00031C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социально-коммуникативное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605ABE">
              <w:t>93%</w:t>
            </w:r>
          </w:p>
        </w:tc>
      </w:tr>
      <w:tr w:rsidR="00231827" w:rsidRPr="00097C7A" w:rsidTr="00031C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93%</w:t>
            </w:r>
          </w:p>
        </w:tc>
      </w:tr>
      <w:tr w:rsidR="00231827" w:rsidRPr="00097C7A" w:rsidTr="00031C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речевое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63%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97%</w:t>
            </w:r>
          </w:p>
        </w:tc>
      </w:tr>
      <w:tr w:rsidR="00231827" w:rsidRPr="00097C7A" w:rsidTr="00031C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59%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605ABE">
              <w:t>93%</w:t>
            </w:r>
          </w:p>
        </w:tc>
      </w:tr>
      <w:tr w:rsidR="00231827" w:rsidRPr="00231827" w:rsidTr="00031C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</w:pPr>
            <w:r w:rsidRPr="00605ABE">
              <w:t>физическое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61%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</w:pPr>
            <w:r w:rsidRPr="00605ABE"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7" w:rsidRPr="00605ABE" w:rsidRDefault="00231827" w:rsidP="00231827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605ABE">
              <w:t>93%</w:t>
            </w:r>
          </w:p>
        </w:tc>
      </w:tr>
    </w:tbl>
    <w:p w:rsidR="00231827" w:rsidRPr="00605ABE" w:rsidRDefault="00231827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Динамика связана с возрастными особенностями детей, внедрением новых педагогических технологий и начальным этапом формирования предметной развивающей среды.</w:t>
      </w:r>
    </w:p>
    <w:p w:rsidR="00231827" w:rsidRPr="00605ABE" w:rsidRDefault="00231827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lastRenderedPageBreak/>
        <w:t>Психолого-педагогическое сопровождение в ДОО осуществляется по договору с МБОУ «СОШ №76» под руководством педагога-психолога Белозеровой В.Н. выпускниками. В 2</w:t>
      </w:r>
      <w:r w:rsidR="008B6E5E" w:rsidRPr="00605ABE">
        <w:rPr>
          <w:color w:val="000000" w:themeColor="text1"/>
        </w:rPr>
        <w:t>017 году 30 выпускников 6-7 лет.</w:t>
      </w:r>
    </w:p>
    <w:p w:rsidR="008B6E5E" w:rsidRPr="00605ABE" w:rsidRDefault="008B6E5E" w:rsidP="008B6E5E">
      <w:pPr>
        <w:pStyle w:val="a3"/>
        <w:ind w:firstLine="708"/>
        <w:jc w:val="center"/>
        <w:rPr>
          <w:color w:val="000000" w:themeColor="text1"/>
        </w:rPr>
      </w:pPr>
      <w:r w:rsidRPr="00605ABE">
        <w:rPr>
          <w:color w:val="000000" w:themeColor="text1"/>
        </w:rPr>
        <w:t>Высокий уровень выпускников</w:t>
      </w:r>
    </w:p>
    <w:p w:rsidR="008B6E5E" w:rsidRPr="00231827" w:rsidRDefault="008B6E5E" w:rsidP="008B6E5E">
      <w:pPr>
        <w:pStyle w:val="a3"/>
        <w:ind w:firstLine="708"/>
        <w:jc w:val="right"/>
      </w:pPr>
      <w:r>
        <w:t>Таблица 3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1985"/>
      </w:tblGrid>
      <w:tr w:rsidR="00231827" w:rsidRPr="00097C7A" w:rsidTr="00031CE3">
        <w:tc>
          <w:tcPr>
            <w:tcW w:w="5949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2016 год</w:t>
            </w:r>
          </w:p>
        </w:tc>
        <w:tc>
          <w:tcPr>
            <w:tcW w:w="1985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2017 год</w:t>
            </w:r>
          </w:p>
        </w:tc>
      </w:tr>
      <w:tr w:rsidR="00231827" w:rsidRPr="00097C7A" w:rsidTr="00031CE3">
        <w:tc>
          <w:tcPr>
            <w:tcW w:w="5949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Познавательные процессы, психологическая готовность</w:t>
            </w:r>
          </w:p>
        </w:tc>
        <w:tc>
          <w:tcPr>
            <w:tcW w:w="1984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60%</w:t>
            </w:r>
          </w:p>
        </w:tc>
        <w:tc>
          <w:tcPr>
            <w:tcW w:w="1985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70%</w:t>
            </w:r>
          </w:p>
        </w:tc>
      </w:tr>
      <w:tr w:rsidR="00231827" w:rsidRPr="00231827" w:rsidTr="00031CE3">
        <w:tc>
          <w:tcPr>
            <w:tcW w:w="5949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Все образовательные области</w:t>
            </w:r>
          </w:p>
        </w:tc>
        <w:tc>
          <w:tcPr>
            <w:tcW w:w="1984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17%</w:t>
            </w:r>
          </w:p>
        </w:tc>
        <w:tc>
          <w:tcPr>
            <w:tcW w:w="1985" w:type="dxa"/>
          </w:tcPr>
          <w:p w:rsidR="00231827" w:rsidRPr="00605ABE" w:rsidRDefault="00231827" w:rsidP="00231827">
            <w:pPr>
              <w:pStyle w:val="a3"/>
              <w:spacing w:line="276" w:lineRule="auto"/>
              <w:jc w:val="both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23%</w:t>
            </w:r>
          </w:p>
        </w:tc>
      </w:tr>
    </w:tbl>
    <w:p w:rsidR="00E96FFA" w:rsidRPr="00A77C19" w:rsidRDefault="00B70FB7" w:rsidP="008C73FD">
      <w:pPr>
        <w:pStyle w:val="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7" w:name="_Toc489355089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A77C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2. О</w:t>
      </w:r>
      <w:r w:rsidR="00E96FFA" w:rsidRPr="00A77C19">
        <w:rPr>
          <w:rFonts w:ascii="Times New Roman" w:hAnsi="Times New Roman" w:cs="Times New Roman"/>
          <w:b/>
          <w:color w:val="auto"/>
          <w:sz w:val="28"/>
          <w:szCs w:val="28"/>
        </w:rPr>
        <w:t>ценка обеспечения координации деятельности специалистов ДОО</w:t>
      </w:r>
      <w:bookmarkEnd w:id="7"/>
    </w:p>
    <w:p w:rsidR="009E454D" w:rsidRPr="00605ABE" w:rsidRDefault="003B5851" w:rsidP="008B6E5E">
      <w:pPr>
        <w:pStyle w:val="a3"/>
        <w:jc w:val="both"/>
        <w:rPr>
          <w:color w:val="000000" w:themeColor="text1"/>
        </w:rPr>
      </w:pPr>
      <w:r>
        <w:tab/>
      </w:r>
      <w:r w:rsidRPr="00605ABE">
        <w:rPr>
          <w:color w:val="000000" w:themeColor="text1"/>
        </w:rPr>
        <w:t xml:space="preserve">В дошкольном учреждении создана система работы по охране прав </w:t>
      </w:r>
      <w:r w:rsidR="00813887" w:rsidRPr="00605ABE">
        <w:rPr>
          <w:color w:val="000000" w:themeColor="text1"/>
        </w:rPr>
        <w:t xml:space="preserve">ребенка, на протяжении 2017 </w:t>
      </w:r>
      <w:r w:rsidR="00963A9A" w:rsidRPr="00605ABE">
        <w:rPr>
          <w:color w:val="000000" w:themeColor="text1"/>
        </w:rPr>
        <w:t>года Павлова Л.Ю. (</w:t>
      </w:r>
      <w:r w:rsidRPr="00605ABE">
        <w:rPr>
          <w:color w:val="000000" w:themeColor="text1"/>
        </w:rPr>
        <w:t>общественный инспектор по охране прав детства) проводила информационную пропаганду для родительской общественности и сформировала учебно-методическую базу для педагогов по проблеме жестокого обращения в семье. В рамках деятельности Консультационного пункта спланирована и организована консультация для родителей микрорай</w:t>
      </w:r>
      <w:r w:rsidR="00B36CEE" w:rsidRPr="00605ABE">
        <w:rPr>
          <w:color w:val="000000" w:themeColor="text1"/>
        </w:rPr>
        <w:t>она, которую посетили 7 семей</w:t>
      </w:r>
      <w:r w:rsidRPr="00605ABE">
        <w:rPr>
          <w:color w:val="000000" w:themeColor="text1"/>
        </w:rPr>
        <w:t>.</w:t>
      </w:r>
    </w:p>
    <w:p w:rsidR="00B32859" w:rsidRPr="00605ABE" w:rsidRDefault="003B5851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  <w:t xml:space="preserve">В рамках годового плана спроектирована работа с семьями </w:t>
      </w:r>
      <w:r w:rsidR="00884F27" w:rsidRPr="00605ABE">
        <w:rPr>
          <w:color w:val="000000" w:themeColor="text1"/>
        </w:rPr>
        <w:t>воспитанников</w:t>
      </w:r>
      <w:r w:rsidR="00B32859" w:rsidRPr="00605ABE">
        <w:rPr>
          <w:color w:val="000000" w:themeColor="text1"/>
        </w:rPr>
        <w:t xml:space="preserve">. В рамках </w:t>
      </w:r>
      <w:r w:rsidR="00F35162" w:rsidRPr="00605ABE">
        <w:rPr>
          <w:color w:val="000000" w:themeColor="text1"/>
        </w:rPr>
        <w:t>аналитической деятельности</w:t>
      </w:r>
      <w:r w:rsidR="00B32859" w:rsidRPr="00605ABE">
        <w:rPr>
          <w:color w:val="000000" w:themeColor="text1"/>
        </w:rPr>
        <w:t xml:space="preserve"> составлен социальны</w:t>
      </w:r>
      <w:r w:rsidR="006E3F88">
        <w:rPr>
          <w:color w:val="000000" w:themeColor="text1"/>
        </w:rPr>
        <w:t>й</w:t>
      </w:r>
      <w:r w:rsidR="00B32859" w:rsidRPr="00605ABE">
        <w:rPr>
          <w:color w:val="000000" w:themeColor="text1"/>
        </w:rPr>
        <w:t xml:space="preserve"> паспорт семьи </w:t>
      </w:r>
      <w:r w:rsidR="00F35162" w:rsidRPr="00605ABE">
        <w:rPr>
          <w:color w:val="000000" w:themeColor="text1"/>
        </w:rPr>
        <w:t>на основании,</w:t>
      </w:r>
      <w:r w:rsidR="00B32859" w:rsidRPr="00605ABE">
        <w:rPr>
          <w:color w:val="000000" w:themeColor="text1"/>
        </w:rPr>
        <w:t xml:space="preserve"> которого определены направления работы групп; согласно плана проведены следующие совместные события, проекты, творческие конкурсы:</w:t>
      </w:r>
    </w:p>
    <w:p w:rsidR="00B6427C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р</w:t>
      </w:r>
      <w:r w:rsidR="009B3FAA" w:rsidRPr="00605ABE">
        <w:rPr>
          <w:color w:val="000000" w:themeColor="text1"/>
        </w:rPr>
        <w:t>одители старшей</w:t>
      </w:r>
      <w:r w:rsidR="00B6427C" w:rsidRPr="00605ABE">
        <w:rPr>
          <w:color w:val="000000" w:themeColor="text1"/>
        </w:rPr>
        <w:t xml:space="preserve"> группы приняли активное участие (98%) в долгосрочном проекте «Весеннее настроение» (подготовка и участие в праздниках «День</w:t>
      </w:r>
      <w:r w:rsidR="00B36CEE" w:rsidRPr="00605ABE">
        <w:rPr>
          <w:color w:val="000000" w:themeColor="text1"/>
        </w:rPr>
        <w:t xml:space="preserve"> равноденствия», «Алексей теплый», «Жаворонки</w:t>
      </w:r>
      <w:r w:rsidR="00B6427C" w:rsidRPr="00605ABE">
        <w:rPr>
          <w:color w:val="000000" w:themeColor="text1"/>
        </w:rPr>
        <w:t xml:space="preserve">», «Ужин в русских традициях», </w:t>
      </w:r>
      <w:r w:rsidR="00B36CEE" w:rsidRPr="00605ABE">
        <w:rPr>
          <w:color w:val="000000" w:themeColor="text1"/>
        </w:rPr>
        <w:t xml:space="preserve">«Осенины на Руси», </w:t>
      </w:r>
      <w:r w:rsidR="00B6427C" w:rsidRPr="00605ABE">
        <w:rPr>
          <w:color w:val="000000" w:themeColor="text1"/>
        </w:rPr>
        <w:t>мастер-класс по изготовлению символа семейного благополучия «Крашеное яичко»)</w:t>
      </w:r>
      <w:r w:rsidRPr="00605ABE">
        <w:rPr>
          <w:color w:val="000000" w:themeColor="text1"/>
        </w:rPr>
        <w:t>;</w:t>
      </w:r>
    </w:p>
    <w:p w:rsidR="00B6427C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в</w:t>
      </w:r>
      <w:r w:rsidR="00B6427C" w:rsidRPr="00605ABE">
        <w:rPr>
          <w:color w:val="000000" w:themeColor="text1"/>
        </w:rPr>
        <w:t xml:space="preserve"> младших группах родители приняли участие в оформлении фотоотчета в рамках проекта по адаптации «В детский сад хожу без слез». Так же при содействии родителей во второй младшей группе был организован пр</w:t>
      </w:r>
      <w:r w:rsidRPr="00605ABE">
        <w:rPr>
          <w:color w:val="000000" w:themeColor="text1"/>
        </w:rPr>
        <w:t>оект «Мой ребенок-лучик солнца»;</w:t>
      </w:r>
    </w:p>
    <w:p w:rsidR="00B6427C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в</w:t>
      </w:r>
      <w:r w:rsidR="00B6427C" w:rsidRPr="00605ABE">
        <w:rPr>
          <w:color w:val="000000" w:themeColor="text1"/>
        </w:rPr>
        <w:t xml:space="preserve"> подготовительной группе, в рамках празднования «Года экологии», родители приняли активное участие в подготовке и проведении «Туристического маршрута» (разведение костра, сбор туристической палатки, ориентирование на местности по карте и т.д.)</w:t>
      </w:r>
      <w:r w:rsidRPr="00605ABE">
        <w:rPr>
          <w:color w:val="000000" w:themeColor="text1"/>
        </w:rPr>
        <w:t>;</w:t>
      </w:r>
    </w:p>
    <w:p w:rsidR="00B6427C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</w:t>
      </w:r>
      <w:r w:rsidR="00963A9A" w:rsidRPr="00605ABE">
        <w:rPr>
          <w:color w:val="000000" w:themeColor="text1"/>
        </w:rPr>
        <w:t xml:space="preserve">вторая младшая </w:t>
      </w:r>
      <w:r w:rsidRPr="00605ABE">
        <w:rPr>
          <w:color w:val="000000" w:themeColor="text1"/>
        </w:rPr>
        <w:t>г</w:t>
      </w:r>
      <w:r w:rsidR="00963A9A" w:rsidRPr="00605ABE">
        <w:rPr>
          <w:color w:val="000000" w:themeColor="text1"/>
        </w:rPr>
        <w:t>руппа (при участии родителей)</w:t>
      </w:r>
      <w:r w:rsidR="00B6427C" w:rsidRPr="00605ABE">
        <w:rPr>
          <w:color w:val="000000" w:themeColor="text1"/>
        </w:rPr>
        <w:t xml:space="preserve"> приняли активное участие в </w:t>
      </w:r>
      <w:r w:rsidR="009B3FAA" w:rsidRPr="00605ABE">
        <w:rPr>
          <w:color w:val="000000" w:themeColor="text1"/>
        </w:rPr>
        <w:t>творческом конкурсе «Ее величество шишка»</w:t>
      </w:r>
      <w:r w:rsidR="005439A5" w:rsidRPr="00605ABE">
        <w:rPr>
          <w:color w:val="000000" w:themeColor="text1"/>
        </w:rPr>
        <w:t xml:space="preserve"> (поделка из шишек), за что заняли 1</w:t>
      </w:r>
      <w:r w:rsidR="00B6427C" w:rsidRPr="00605ABE">
        <w:rPr>
          <w:color w:val="000000" w:themeColor="text1"/>
        </w:rPr>
        <w:t xml:space="preserve"> место во Всероссийском к</w:t>
      </w:r>
      <w:r w:rsidR="005439A5" w:rsidRPr="00605ABE">
        <w:rPr>
          <w:color w:val="000000" w:themeColor="text1"/>
        </w:rPr>
        <w:t>онкурсе «Золотая осень</w:t>
      </w:r>
      <w:r w:rsidR="00B6427C" w:rsidRPr="00605ABE">
        <w:rPr>
          <w:color w:val="000000" w:themeColor="text1"/>
        </w:rPr>
        <w:t>»</w:t>
      </w:r>
      <w:r w:rsidR="00606F22" w:rsidRPr="00605ABE">
        <w:rPr>
          <w:color w:val="000000" w:themeColor="text1"/>
        </w:rPr>
        <w:t>, семья Поповых приняли участие в творческом конкурсе в рамках празднования дня города, заняли 1 место в номинации «Оформление зонтика»;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выступление родителей и детей на праздничном концерте для педагогов города победителей конкурса «Дорогою добра»;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презентации семейного опыта оздоровления «Если хочешь быть здоров – закаляйся» (семья Чернышенко);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lastRenderedPageBreak/>
        <w:t xml:space="preserve">- участие детей старшей и подготовительной группы во Всероссийских олимпиадах </w:t>
      </w:r>
      <w:r w:rsidRPr="00605ABE">
        <w:rPr>
          <w:color w:val="000000" w:themeColor="text1"/>
          <w:lang w:val="en-US"/>
        </w:rPr>
        <w:t>SAPIENT</w:t>
      </w:r>
      <w:r w:rsidRPr="00605ABE">
        <w:rPr>
          <w:color w:val="000000" w:themeColor="text1"/>
        </w:rPr>
        <w:t xml:space="preserve"> </w:t>
      </w:r>
      <w:r w:rsidRPr="00605ABE">
        <w:rPr>
          <w:color w:val="000000" w:themeColor="text1"/>
          <w:lang w:val="en-US"/>
        </w:rPr>
        <w:t>SAT</w:t>
      </w:r>
      <w:r w:rsidRPr="00605ABE">
        <w:rPr>
          <w:color w:val="000000" w:themeColor="text1"/>
        </w:rPr>
        <w:t xml:space="preserve"> (поддержка одаренных детей), «Волшебная палочка» (детский рисунок) - призовые места;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оформление статьи «Мой прадед воевал» для газеты «Вечерний Барнаул»;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помощь в организации и участие в акции «Аллея Победы 2017» (посадка саженцев);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с</w:t>
      </w:r>
      <w:r w:rsidR="005439A5" w:rsidRPr="00605ABE">
        <w:rPr>
          <w:color w:val="000000" w:themeColor="text1"/>
        </w:rPr>
        <w:t xml:space="preserve">емья Акимовых </w:t>
      </w:r>
      <w:r w:rsidR="00963A9A" w:rsidRPr="00605ABE">
        <w:rPr>
          <w:color w:val="000000" w:themeColor="text1"/>
        </w:rPr>
        <w:t xml:space="preserve">(средняя группа) </w:t>
      </w:r>
      <w:r w:rsidRPr="00605ABE">
        <w:rPr>
          <w:color w:val="000000" w:themeColor="text1"/>
        </w:rPr>
        <w:t>приняла участие в краевом конкурсе «Моя семья – жемчужина Алтая», получен Диплом участника и Благодарность коллективу дошкольной организации;</w:t>
      </w:r>
    </w:p>
    <w:p w:rsidR="00606F22" w:rsidRPr="001C076B" w:rsidRDefault="00606F22" w:rsidP="008B6E5E">
      <w:pPr>
        <w:pStyle w:val="a3"/>
        <w:jc w:val="both"/>
      </w:pPr>
      <w:r w:rsidRPr="001C076B">
        <w:t xml:space="preserve">- участие </w:t>
      </w:r>
      <w:r w:rsidR="001C076B" w:rsidRPr="001C076B">
        <w:t xml:space="preserve">коллектива и родителей </w:t>
      </w:r>
      <w:r w:rsidRPr="001C076B">
        <w:t>в</w:t>
      </w:r>
      <w:r w:rsidR="001C076B" w:rsidRPr="001C076B">
        <w:t xml:space="preserve"> выставке цветочных композиций (</w:t>
      </w:r>
      <w:r w:rsidRPr="001C076B">
        <w:t>«День города»</w:t>
      </w:r>
      <w:r w:rsidR="001C076B" w:rsidRPr="001C076B">
        <w:t>), получено Благодарственное письмо от Администрации Центрального района.</w:t>
      </w:r>
    </w:p>
    <w:p w:rsidR="00B32859" w:rsidRPr="00605ABE" w:rsidRDefault="00B3285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родители всех групп оказывали содействие при подготовке к театральному фестивалю «Маленькие шедевры», конкурсам вне ДОУ</w:t>
      </w:r>
      <w:r w:rsidR="005439A5" w:rsidRPr="00605ABE">
        <w:rPr>
          <w:color w:val="000000" w:themeColor="text1"/>
        </w:rPr>
        <w:t>: Бюро находок", "Самый вкусный обед", "Память о моих родственниках", «Фестиваль занимательной математики»</w:t>
      </w:r>
      <w:r w:rsidR="00606F22" w:rsidRPr="00605ABE">
        <w:rPr>
          <w:color w:val="000000" w:themeColor="text1"/>
        </w:rPr>
        <w:t>, «Воспитательница, любимая моя».</w:t>
      </w:r>
    </w:p>
    <w:p w:rsidR="008B6E5E" w:rsidRPr="00605ABE" w:rsidRDefault="008B6E5E" w:rsidP="008B6E5E">
      <w:pPr>
        <w:pStyle w:val="a3"/>
        <w:jc w:val="center"/>
        <w:rPr>
          <w:color w:val="000000" w:themeColor="text1"/>
        </w:rPr>
      </w:pPr>
      <w:r w:rsidRPr="00605ABE">
        <w:rPr>
          <w:color w:val="000000" w:themeColor="text1"/>
        </w:rPr>
        <w:t>Участие родителей в театральном фестивале</w:t>
      </w:r>
    </w:p>
    <w:p w:rsidR="008B6E5E" w:rsidRPr="00605ABE" w:rsidRDefault="008B6E5E" w:rsidP="008B6E5E">
      <w:pPr>
        <w:pStyle w:val="a3"/>
        <w:jc w:val="right"/>
        <w:rPr>
          <w:color w:val="000000" w:themeColor="text1"/>
        </w:rPr>
      </w:pPr>
      <w:r w:rsidRPr="00605ABE">
        <w:rPr>
          <w:color w:val="000000" w:themeColor="text1"/>
        </w:rPr>
        <w:t>Таблица 4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2835"/>
      </w:tblGrid>
      <w:tr w:rsidR="00B32859" w:rsidRPr="00605ABE" w:rsidTr="00031CE3">
        <w:tc>
          <w:tcPr>
            <w:tcW w:w="1696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Первая младшая группа</w:t>
            </w:r>
          </w:p>
        </w:tc>
        <w:tc>
          <w:tcPr>
            <w:tcW w:w="1843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Вторая младшая группа</w:t>
            </w:r>
          </w:p>
        </w:tc>
        <w:tc>
          <w:tcPr>
            <w:tcW w:w="1701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Средняя группа</w:t>
            </w:r>
          </w:p>
        </w:tc>
        <w:tc>
          <w:tcPr>
            <w:tcW w:w="1843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Старшая группа</w:t>
            </w:r>
          </w:p>
        </w:tc>
        <w:tc>
          <w:tcPr>
            <w:tcW w:w="2835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 xml:space="preserve">Подготовительная группа </w:t>
            </w:r>
          </w:p>
        </w:tc>
      </w:tr>
      <w:tr w:rsidR="00B32859" w:rsidRPr="00605ABE" w:rsidTr="00031CE3">
        <w:tc>
          <w:tcPr>
            <w:tcW w:w="1696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7%</w:t>
            </w:r>
          </w:p>
        </w:tc>
        <w:tc>
          <w:tcPr>
            <w:tcW w:w="1843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10%</w:t>
            </w:r>
          </w:p>
        </w:tc>
        <w:tc>
          <w:tcPr>
            <w:tcW w:w="1701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20%</w:t>
            </w:r>
          </w:p>
        </w:tc>
        <w:tc>
          <w:tcPr>
            <w:tcW w:w="1843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10%</w:t>
            </w:r>
          </w:p>
        </w:tc>
        <w:tc>
          <w:tcPr>
            <w:tcW w:w="2835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30%</w:t>
            </w:r>
          </w:p>
        </w:tc>
      </w:tr>
    </w:tbl>
    <w:p w:rsidR="00B32859" w:rsidRPr="00605ABE" w:rsidRDefault="008B6E5E" w:rsidP="008B6E5E">
      <w:pPr>
        <w:pStyle w:val="a3"/>
        <w:spacing w:line="276" w:lineRule="auto"/>
        <w:ind w:firstLine="708"/>
        <w:jc w:val="center"/>
        <w:rPr>
          <w:color w:val="000000" w:themeColor="text1"/>
        </w:rPr>
      </w:pPr>
      <w:r w:rsidRPr="00605ABE">
        <w:rPr>
          <w:color w:val="000000" w:themeColor="text1"/>
        </w:rPr>
        <w:t>Участие родителей в</w:t>
      </w:r>
      <w:r w:rsidR="00B32859" w:rsidRPr="00605ABE">
        <w:rPr>
          <w:color w:val="000000" w:themeColor="text1"/>
        </w:rPr>
        <w:t xml:space="preserve"> творческих конкурсах, проводимых в рамках годового плана</w:t>
      </w:r>
    </w:p>
    <w:p w:rsidR="008B6E5E" w:rsidRPr="00605ABE" w:rsidRDefault="008B6E5E" w:rsidP="008B6E5E">
      <w:pPr>
        <w:pStyle w:val="a3"/>
        <w:spacing w:line="276" w:lineRule="auto"/>
        <w:ind w:firstLine="708"/>
        <w:jc w:val="right"/>
        <w:rPr>
          <w:color w:val="000000" w:themeColor="text1"/>
        </w:rPr>
      </w:pPr>
      <w:r w:rsidRPr="00605ABE">
        <w:rPr>
          <w:color w:val="000000" w:themeColor="text1"/>
        </w:rPr>
        <w:t>Таблица 5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580"/>
      </w:tblGrid>
      <w:tr w:rsidR="00B32859" w:rsidRPr="00605ABE" w:rsidTr="00031CE3"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Первая младшая группа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Вторая младшая</w:t>
            </w:r>
          </w:p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группа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Средняя</w:t>
            </w:r>
          </w:p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группа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Старшая группа</w:t>
            </w:r>
          </w:p>
        </w:tc>
        <w:tc>
          <w:tcPr>
            <w:tcW w:w="258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 xml:space="preserve">Подготовительная группа </w:t>
            </w:r>
          </w:p>
        </w:tc>
      </w:tr>
      <w:tr w:rsidR="00B32859" w:rsidRPr="00605ABE" w:rsidTr="00031CE3"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40%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40%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80%</w:t>
            </w:r>
          </w:p>
        </w:tc>
        <w:tc>
          <w:tcPr>
            <w:tcW w:w="187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70%</w:t>
            </w:r>
          </w:p>
        </w:tc>
        <w:tc>
          <w:tcPr>
            <w:tcW w:w="2580" w:type="dxa"/>
          </w:tcPr>
          <w:p w:rsidR="00B32859" w:rsidRPr="00605ABE" w:rsidRDefault="00B32859" w:rsidP="00B3285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605ABE">
              <w:rPr>
                <w:color w:val="000000" w:themeColor="text1"/>
              </w:rPr>
              <w:t>90%</w:t>
            </w:r>
          </w:p>
        </w:tc>
      </w:tr>
    </w:tbl>
    <w:p w:rsidR="00E55720" w:rsidRPr="00605ABE" w:rsidRDefault="00E55720" w:rsidP="008B6E5E">
      <w:pPr>
        <w:spacing w:line="240" w:lineRule="auto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  <w:t>В дошкольной организации в рамках предоставления вариативных форм дошкольного образования функционирует ло</w:t>
      </w:r>
      <w:r w:rsidR="00DE5140" w:rsidRPr="00605ABE">
        <w:rPr>
          <w:color w:val="000000" w:themeColor="text1"/>
        </w:rPr>
        <w:t>гопункт, консультационный пункт</w:t>
      </w:r>
      <w:r w:rsidRPr="00605ABE">
        <w:rPr>
          <w:color w:val="000000" w:themeColor="text1"/>
        </w:rPr>
        <w:t xml:space="preserve">. В рамках деятельности КП оказывалась- консультативная помощь родителям детей, не посещающих ДОУ, осуществлялась комплексной диагностика, профилактика отклонений в развитии дошкольников, содействие в социализации дошкольников. </w:t>
      </w:r>
      <w:r w:rsidR="00DE5140" w:rsidRPr="00605ABE">
        <w:rPr>
          <w:color w:val="000000" w:themeColor="text1"/>
        </w:rPr>
        <w:t xml:space="preserve">В 2017 году консультации и практические семинары посетили 30 семей. </w:t>
      </w:r>
      <w:r w:rsidRPr="00605ABE">
        <w:rPr>
          <w:color w:val="000000" w:themeColor="text1"/>
        </w:rPr>
        <w:t>В ДОУ осуществляется квалифицированная речевая коррекция в рамках КИ и ДПОУ. Соорганизация деятельности специалистов координируется рабочей группой и планами совместной работы.</w:t>
      </w:r>
    </w:p>
    <w:p w:rsidR="00E96FFA" w:rsidRPr="00A77C19" w:rsidRDefault="00E96FFA" w:rsidP="008B6E5E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89355090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Оценка взаимодействия семьи и ДОО</w:t>
      </w:r>
      <w:bookmarkEnd w:id="8"/>
    </w:p>
    <w:p w:rsidR="00AC7D4F" w:rsidRPr="00605ABE" w:rsidRDefault="00AC7D4F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каждой группе имеется информационный стенд, на котором для родителей предоставляется информация о деятельности Попечительского совета, решениях родительского собрания, изменения в законодательстве, правах, обязанностях и ответственности родителей. </w:t>
      </w:r>
    </w:p>
    <w:p w:rsidR="00FC5BE5" w:rsidRPr="00605ABE" w:rsidRDefault="00FC5BE5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lastRenderedPageBreak/>
        <w:t>Проведено 2 общих родительских собрания (посещаемость 78%), в каждой группе проведено по 3 родительских собрания (посещаемость от 60 до 90%), родители принимали активное участие в традиционно-проводимых праздниках и мероприятиях: новогодние праздники, 8 марта, 23 февраля, 9 мая, традиционный конкурс чтецов «Зимушка хрустальная», театральный фестиваль «Маленькие шедевры».</w:t>
      </w:r>
    </w:p>
    <w:p w:rsidR="006B03CC" w:rsidRPr="00605ABE" w:rsidRDefault="00AD0157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Протоколы </w:t>
      </w:r>
      <w:r w:rsidR="006B6AA8" w:rsidRPr="00605ABE">
        <w:rPr>
          <w:color w:val="000000" w:themeColor="text1"/>
        </w:rPr>
        <w:t>У</w:t>
      </w:r>
      <w:r w:rsidRPr="00605ABE">
        <w:rPr>
          <w:color w:val="000000" w:themeColor="text1"/>
        </w:rPr>
        <w:t xml:space="preserve">правляющего совета </w:t>
      </w:r>
      <w:r w:rsidR="006B6AA8" w:rsidRPr="00605ABE">
        <w:rPr>
          <w:color w:val="000000" w:themeColor="text1"/>
        </w:rPr>
        <w:t>– 12 (</w:t>
      </w:r>
      <w:r w:rsidR="00FC1B6E" w:rsidRPr="00605ABE">
        <w:rPr>
          <w:color w:val="000000" w:themeColor="text1"/>
        </w:rPr>
        <w:t>согласно плану</w:t>
      </w:r>
      <w:r w:rsidR="006B6AA8" w:rsidRPr="00605ABE">
        <w:rPr>
          <w:color w:val="000000" w:themeColor="text1"/>
        </w:rPr>
        <w:t xml:space="preserve"> работы УС), Попечительского совета – 4.</w:t>
      </w:r>
    </w:p>
    <w:p w:rsidR="00872C7C" w:rsidRDefault="00872C7C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Локальные нормативные акты и иные нормативные акты размещены на сайте ДОУ http://www.detsad-yolochka.ru/. </w:t>
      </w:r>
      <w:r w:rsidR="00BA3B0D" w:rsidRPr="00605ABE">
        <w:rPr>
          <w:color w:val="000000" w:themeColor="text1"/>
        </w:rPr>
        <w:t>Администратором сайта 2 раза в год проводится мониторинг востребованности инфо</w:t>
      </w:r>
      <w:r w:rsidR="00135194" w:rsidRPr="00605ABE">
        <w:rPr>
          <w:color w:val="000000" w:themeColor="text1"/>
        </w:rPr>
        <w:t>рмации на сайте (2017 год – 62</w:t>
      </w:r>
      <w:r w:rsidR="00BA3B0D" w:rsidRPr="00605ABE">
        <w:rPr>
          <w:color w:val="000000" w:themeColor="text1"/>
        </w:rPr>
        <w:t>%).</w:t>
      </w:r>
    </w:p>
    <w:p w:rsidR="00A77C19" w:rsidRPr="00605ABE" w:rsidRDefault="00A77C19" w:rsidP="008B6E5E">
      <w:pPr>
        <w:pStyle w:val="a3"/>
        <w:ind w:firstLine="708"/>
        <w:jc w:val="both"/>
        <w:rPr>
          <w:color w:val="000000" w:themeColor="text1"/>
        </w:rPr>
      </w:pPr>
    </w:p>
    <w:p w:rsidR="00E96FFA" w:rsidRPr="00A77C19" w:rsidRDefault="00BE6347" w:rsidP="008B6E5E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89355091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Оценка работы по предоставлению льгот</w:t>
      </w:r>
      <w:bookmarkEnd w:id="9"/>
    </w:p>
    <w:p w:rsidR="006476A6" w:rsidRPr="00605ABE" w:rsidRDefault="006476A6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</w:r>
      <w:r w:rsidR="00FC1B6E" w:rsidRPr="00605ABE">
        <w:rPr>
          <w:color w:val="000000" w:themeColor="text1"/>
        </w:rPr>
        <w:t>На основании Постановления</w:t>
      </w:r>
      <w:r w:rsidR="004C55F2" w:rsidRPr="00605ABE">
        <w:rPr>
          <w:color w:val="000000" w:themeColor="text1"/>
        </w:rPr>
        <w:t xml:space="preserve"> </w:t>
      </w:r>
      <w:r w:rsidR="009172C9" w:rsidRPr="00605ABE">
        <w:rPr>
          <w:color w:val="000000" w:themeColor="text1"/>
        </w:rPr>
        <w:t>Администрации Алтайского края</w:t>
      </w:r>
      <w:r w:rsidR="00E04919" w:rsidRPr="00605ABE">
        <w:rPr>
          <w:color w:val="000000" w:themeColor="text1"/>
        </w:rPr>
        <w:t xml:space="preserve"> №425 от 16.12.2016 изменилась процедура предоставления компенсации части, взимаемой за присмотр и уход за детьми, осваивающими образовательные программы дошкольного образования в ОО Алтайского края (с 01.01.2017 Постановление Администрации Алтайского края №425 от 16.12.2016), в связи с этим в ДОУ сформирована нормативная база с которой родительская общественность ознакомлена на заседании Общего родительского собрания 28.01.2017 протокол №2. </w:t>
      </w:r>
    </w:p>
    <w:p w:rsidR="00E04919" w:rsidRPr="00605ABE" w:rsidRDefault="00E04919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  <w:t xml:space="preserve">После согласования акта с Управлением социальной защиты в дошкольной организации </w:t>
      </w:r>
      <w:r w:rsidR="00B257BD" w:rsidRPr="00605ABE">
        <w:rPr>
          <w:color w:val="000000" w:themeColor="text1"/>
        </w:rPr>
        <w:t>компенсация</w:t>
      </w:r>
      <w:r w:rsidR="00A605BF" w:rsidRPr="00605ABE">
        <w:rPr>
          <w:color w:val="000000" w:themeColor="text1"/>
        </w:rPr>
        <w:t xml:space="preserve"> </w:t>
      </w:r>
      <w:r w:rsidR="00135194" w:rsidRPr="00605ABE">
        <w:rPr>
          <w:color w:val="000000" w:themeColor="text1"/>
        </w:rPr>
        <w:t>предоставляется: многодетные – 14</w:t>
      </w:r>
      <w:r w:rsidR="00A605BF" w:rsidRPr="00605ABE">
        <w:rPr>
          <w:color w:val="000000" w:themeColor="text1"/>
        </w:rPr>
        <w:t xml:space="preserve"> </w:t>
      </w:r>
      <w:r w:rsidR="00135194" w:rsidRPr="00605ABE">
        <w:rPr>
          <w:color w:val="000000" w:themeColor="text1"/>
        </w:rPr>
        <w:t>семей, малоимущие – 32</w:t>
      </w:r>
      <w:r w:rsidR="00A605BF" w:rsidRPr="00605ABE">
        <w:rPr>
          <w:color w:val="000000" w:themeColor="text1"/>
        </w:rPr>
        <w:t xml:space="preserve"> семьи. </w:t>
      </w:r>
    </w:p>
    <w:p w:rsidR="00A605BF" w:rsidRPr="00605ABE" w:rsidRDefault="00A605BF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  <w:t>В дошкольной организации систематизирована работа по предоставлению компенсации: справка из Управления социальной защиты регистрируется в Журнале, родители пишут заявление с указанием очередности рождения ребенка, процентом компенсации, номером платежного счета, оформляется приказ и передается в бухгалтерию ДОУ.</w:t>
      </w:r>
    </w:p>
    <w:p w:rsidR="00A605BF" w:rsidRDefault="00F10090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Льгота предоставляется</w:t>
      </w:r>
      <w:r w:rsidR="00135194" w:rsidRPr="00605ABE">
        <w:rPr>
          <w:color w:val="000000" w:themeColor="text1"/>
        </w:rPr>
        <w:t>: 100% - 2</w:t>
      </w:r>
      <w:r w:rsidR="003D3B41" w:rsidRPr="00605ABE">
        <w:rPr>
          <w:color w:val="000000" w:themeColor="text1"/>
        </w:rPr>
        <w:t xml:space="preserve"> ребенок (инвалид), 4 ребенка (сотрудники), 50% - 2 ребенка (воспитатель</w:t>
      </w:r>
      <w:r w:rsidR="00BB0065" w:rsidRPr="00605ABE">
        <w:rPr>
          <w:color w:val="000000" w:themeColor="text1"/>
        </w:rPr>
        <w:t>, молодой специалист).</w:t>
      </w:r>
    </w:p>
    <w:p w:rsidR="00A77C19" w:rsidRPr="00605ABE" w:rsidRDefault="00A77C19" w:rsidP="008B6E5E">
      <w:pPr>
        <w:pStyle w:val="a3"/>
        <w:ind w:firstLine="708"/>
        <w:jc w:val="both"/>
        <w:rPr>
          <w:color w:val="000000" w:themeColor="text1"/>
        </w:rPr>
      </w:pPr>
    </w:p>
    <w:p w:rsidR="00BE6347" w:rsidRPr="00A77C19" w:rsidRDefault="00BE6347" w:rsidP="008B6E5E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489355092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Оценка морального климата и взаимоотношения в коллективе</w:t>
      </w:r>
      <w:bookmarkEnd w:id="10"/>
    </w:p>
    <w:p w:rsidR="00C00E23" w:rsidRPr="00605ABE" w:rsidRDefault="00C00E23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Психологическая комфортность пребывания в ДОУ – 100%. </w:t>
      </w:r>
    </w:p>
    <w:p w:rsidR="00C00E23" w:rsidRPr="00605ABE" w:rsidRDefault="00C00E2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Результативность:</w:t>
      </w:r>
    </w:p>
    <w:p w:rsidR="00C00E23" w:rsidRPr="00605ABE" w:rsidRDefault="00C00E2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высокий рейтинг ДОУ в городе (95% </w:t>
      </w:r>
      <w:r w:rsidR="00445C82" w:rsidRPr="00605ABE">
        <w:rPr>
          <w:color w:val="000000" w:themeColor="text1"/>
        </w:rPr>
        <w:t xml:space="preserve">родителей привели ребенка в 2017 </w:t>
      </w:r>
      <w:r w:rsidRPr="00605ABE">
        <w:rPr>
          <w:color w:val="000000" w:themeColor="text1"/>
        </w:rPr>
        <w:t>г. по этой причине);</w:t>
      </w:r>
    </w:p>
    <w:p w:rsidR="00C00E23" w:rsidRPr="00605ABE" w:rsidRDefault="00C00E2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удовлетворенность ро</w:t>
      </w:r>
      <w:r w:rsidR="00445C82" w:rsidRPr="00605ABE">
        <w:rPr>
          <w:color w:val="000000" w:themeColor="text1"/>
        </w:rPr>
        <w:t>дителей деятельностью ДОУ в 2017</w:t>
      </w:r>
      <w:r w:rsidRPr="00605ABE">
        <w:rPr>
          <w:color w:val="000000" w:themeColor="text1"/>
        </w:rPr>
        <w:t>г. – 98%;</w:t>
      </w:r>
    </w:p>
    <w:p w:rsidR="00C00E23" w:rsidRDefault="00C00E2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</w:t>
      </w:r>
      <w:r w:rsidR="00906798" w:rsidRPr="00605ABE">
        <w:rPr>
          <w:color w:val="000000" w:themeColor="text1"/>
        </w:rPr>
        <w:t>минимальный процент</w:t>
      </w:r>
      <w:r w:rsidRPr="00605ABE">
        <w:rPr>
          <w:color w:val="000000" w:themeColor="text1"/>
        </w:rPr>
        <w:t xml:space="preserve"> текучести кадров в пед</w:t>
      </w:r>
      <w:r w:rsidR="00445C82" w:rsidRPr="00605ABE">
        <w:rPr>
          <w:color w:val="000000" w:themeColor="text1"/>
        </w:rPr>
        <w:t>агогической среде (2017</w:t>
      </w:r>
      <w:r w:rsidRPr="00605ABE">
        <w:rPr>
          <w:color w:val="000000" w:themeColor="text1"/>
        </w:rPr>
        <w:t xml:space="preserve">г. – </w:t>
      </w:r>
      <w:r w:rsidR="00906798" w:rsidRPr="00605ABE">
        <w:rPr>
          <w:color w:val="000000" w:themeColor="text1"/>
        </w:rPr>
        <w:t>98</w:t>
      </w:r>
      <w:r w:rsidR="00A77C19">
        <w:rPr>
          <w:color w:val="000000" w:themeColor="text1"/>
        </w:rPr>
        <w:t>%).</w:t>
      </w:r>
    </w:p>
    <w:p w:rsidR="00A77C19" w:rsidRPr="00605ABE" w:rsidRDefault="00A77C19" w:rsidP="008B6E5E">
      <w:pPr>
        <w:pStyle w:val="a3"/>
        <w:jc w:val="both"/>
        <w:rPr>
          <w:color w:val="000000" w:themeColor="text1"/>
        </w:rPr>
      </w:pPr>
    </w:p>
    <w:p w:rsidR="00BE6347" w:rsidRPr="00A77C19" w:rsidRDefault="00BE6347" w:rsidP="008B6E5E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489355093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Оценка партнерства и взаимодействия с обществом</w:t>
      </w:r>
      <w:bookmarkEnd w:id="11"/>
    </w:p>
    <w:p w:rsidR="00900CCD" w:rsidRPr="00605ABE" w:rsidRDefault="003A2E9A" w:rsidP="008B6E5E">
      <w:pPr>
        <w:pStyle w:val="a3"/>
        <w:jc w:val="both"/>
        <w:rPr>
          <w:color w:val="000000" w:themeColor="text1"/>
        </w:rPr>
      </w:pPr>
      <w:r w:rsidRPr="00445C82">
        <w:rPr>
          <w:color w:val="FF0000"/>
        </w:rPr>
        <w:tab/>
      </w:r>
      <w:r w:rsidR="00445C82" w:rsidRPr="00605ABE">
        <w:rPr>
          <w:color w:val="000000" w:themeColor="text1"/>
        </w:rPr>
        <w:t>В 2017 году</w:t>
      </w:r>
      <w:r w:rsidR="00900CCD" w:rsidRPr="00605ABE">
        <w:rPr>
          <w:color w:val="000000" w:themeColor="text1"/>
        </w:rPr>
        <w:t xml:space="preserve"> </w:t>
      </w:r>
      <w:r w:rsidR="00445C82" w:rsidRPr="00605ABE">
        <w:rPr>
          <w:color w:val="000000" w:themeColor="text1"/>
        </w:rPr>
        <w:t xml:space="preserve">пролонгированы </w:t>
      </w:r>
      <w:r w:rsidR="00900CCD" w:rsidRPr="00605ABE">
        <w:rPr>
          <w:color w:val="000000" w:themeColor="text1"/>
        </w:rPr>
        <w:t>договора о сотрудничестве с: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</w:t>
      </w:r>
      <w:r w:rsidR="004605AD" w:rsidRPr="00605ABE">
        <w:rPr>
          <w:color w:val="000000" w:themeColor="text1"/>
        </w:rPr>
        <w:t>МБОУ «</w:t>
      </w:r>
      <w:r w:rsidRPr="00605ABE">
        <w:rPr>
          <w:color w:val="000000" w:themeColor="text1"/>
        </w:rPr>
        <w:t>Гимназия №5»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МБОУ ДОД «Барнаульская детская школа искусств № 4»;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МБУ «Библиотека №10 им. А.С. Пушкина»;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lastRenderedPageBreak/>
        <w:t>- КГБУО ДПО «АКИПКРО»;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АНОО «Дом учителя»;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МБУЗ «Городская больница №10 г. Барнаула»;</w:t>
      </w:r>
    </w:p>
    <w:p w:rsidR="00900CCD" w:rsidRPr="00605ABE" w:rsidRDefault="00900CC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МБУК Дворец культуры р.п. Южный.</w:t>
      </w:r>
    </w:p>
    <w:p w:rsidR="00900CCD" w:rsidRPr="00605ABE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полном объеме реализованы планы с социальными партнёрами. </w:t>
      </w:r>
    </w:p>
    <w:p w:rsidR="00900CCD" w:rsidRPr="00605ABE" w:rsidRDefault="00445C82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МБОУ «Гимназия №5» - 2</w:t>
      </w:r>
      <w:r w:rsidR="00900CCD" w:rsidRPr="00605ABE">
        <w:rPr>
          <w:color w:val="000000" w:themeColor="text1"/>
        </w:rPr>
        <w:t xml:space="preserve"> совместных мероприятия, участие педагогов в конкурсе чтецов</w:t>
      </w:r>
    </w:p>
    <w:p w:rsidR="00900CCD" w:rsidRPr="00605ABE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МБОУ ДОД «Барнаульская детская школа искусс</w:t>
      </w:r>
      <w:r w:rsidR="00445C82" w:rsidRPr="00605ABE">
        <w:rPr>
          <w:color w:val="000000" w:themeColor="text1"/>
        </w:rPr>
        <w:t>тв № 4» - 4</w:t>
      </w:r>
      <w:r w:rsidRPr="00605ABE">
        <w:rPr>
          <w:color w:val="000000" w:themeColor="text1"/>
        </w:rPr>
        <w:t xml:space="preserve"> концерта в ДОУ, участие детей в конкурсе юных вокалистов «Колибри» (результат: 2 дипломанта, 1 лауреат)</w:t>
      </w:r>
    </w:p>
    <w:p w:rsidR="00900CCD" w:rsidRPr="00605ABE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МБУ «Библиотека №10 им. А.С. Пушкина» - 1 экскурсия для детей</w:t>
      </w:r>
    </w:p>
    <w:p w:rsidR="00D84E1A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КГБУО ДПО «АКИПКРО» - 5 открытых мероприятий для слушателей, участие ДОУ в проекте по ап</w:t>
      </w:r>
      <w:r w:rsidR="006D7572" w:rsidRPr="00605ABE">
        <w:rPr>
          <w:color w:val="000000" w:themeColor="text1"/>
        </w:rPr>
        <w:t>р</w:t>
      </w:r>
      <w:r w:rsidR="00D84E1A">
        <w:rPr>
          <w:color w:val="000000" w:themeColor="text1"/>
        </w:rPr>
        <w:t>обации внедрения профстандарта.</w:t>
      </w:r>
    </w:p>
    <w:p w:rsidR="00900CCD" w:rsidRPr="00605ABE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АНОО «Дом учителя» - 4 ММО для старших воспитателей, 1 для музыкальных руководителей, </w:t>
      </w:r>
      <w:r w:rsidR="006D7572" w:rsidRPr="00605ABE">
        <w:rPr>
          <w:color w:val="000000" w:themeColor="text1"/>
        </w:rPr>
        <w:t>аттестацию прошли 3 педагога, курсы повышения квалификации – 9 педагогов.</w:t>
      </w:r>
    </w:p>
    <w:p w:rsidR="002F1B1F" w:rsidRPr="00605ABE" w:rsidRDefault="00900CCD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МБУЗ «Городская больница №10 г. Барнаула» - диспансеризация детей 2010 года рождения (30 человек)</w:t>
      </w:r>
      <w:r w:rsidR="002F1B1F" w:rsidRPr="00605ABE">
        <w:rPr>
          <w:color w:val="000000" w:themeColor="text1"/>
        </w:rPr>
        <w:t>.</w:t>
      </w:r>
      <w:bookmarkStart w:id="12" w:name="_Toc489355094"/>
    </w:p>
    <w:p w:rsidR="00041667" w:rsidRDefault="00041667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В 2017 году дошкольная организация в сотрудничестве с родителями приняли активное участие в марафоне фонда «Поддержим ребенка» (сбор средств для детей, страдающих сахарным диабетом). Педагоги и родители были приглашены на концертное мероприятие фонда.</w:t>
      </w:r>
    </w:p>
    <w:p w:rsidR="00A77C19" w:rsidRPr="00605ABE" w:rsidRDefault="00A77C19" w:rsidP="008B6E5E">
      <w:pPr>
        <w:pStyle w:val="a3"/>
        <w:ind w:firstLine="708"/>
        <w:jc w:val="both"/>
        <w:rPr>
          <w:color w:val="000000" w:themeColor="text1"/>
        </w:rPr>
      </w:pPr>
    </w:p>
    <w:p w:rsidR="00BE6347" w:rsidRPr="00A77C19" w:rsidRDefault="008C73FD" w:rsidP="008B6E5E">
      <w:pPr>
        <w:pStyle w:val="3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2.7. Оценка информационной открытости ДОО</w:t>
      </w:r>
      <w:bookmarkEnd w:id="12"/>
    </w:p>
    <w:p w:rsidR="002F1B1F" w:rsidRPr="00605ABE" w:rsidRDefault="00C409F4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На сайте дошкольной организации размещена актуальная, достоверная и соответствующая требованиям законодательства информация, обновление информации для родителей производится регулярно (новостная лента), обновление официальной информации производится по мере необходимости.</w:t>
      </w:r>
    </w:p>
    <w:p w:rsidR="00C409F4" w:rsidRPr="00605ABE" w:rsidRDefault="00C409F4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Отчет о самообследовании</w:t>
      </w:r>
      <w:r w:rsidR="00BD0ED0" w:rsidRPr="00605ABE">
        <w:rPr>
          <w:color w:val="000000" w:themeColor="text1"/>
        </w:rPr>
        <w:t xml:space="preserve"> </w:t>
      </w:r>
      <w:r w:rsidR="00A7222C" w:rsidRPr="00605ABE">
        <w:rPr>
          <w:color w:val="000000" w:themeColor="text1"/>
        </w:rPr>
        <w:t>представлен на заседании Общего собрания трудового коллектива и заседании Управляющего совета.</w:t>
      </w:r>
    </w:p>
    <w:p w:rsidR="00A7222C" w:rsidRPr="00605ABE" w:rsidRDefault="00A7222C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организации управленческой работы ДОО используется три административных компьютера, 3 ноутбука для организации образовательного процесса, интерактивная доска (подготовительная группа), для обеспечения финансирования деятельности ДОО – 2 компьютера. В 2017 году сменен провайдер предоставляющий интернет </w:t>
      </w:r>
      <w:r w:rsidR="006D7572" w:rsidRPr="00605ABE">
        <w:rPr>
          <w:color w:val="000000" w:themeColor="text1"/>
        </w:rPr>
        <w:t xml:space="preserve">услуги на </w:t>
      </w:r>
      <w:r w:rsidRPr="00605ABE">
        <w:rPr>
          <w:color w:val="000000" w:themeColor="text1"/>
        </w:rPr>
        <w:t>оптик</w:t>
      </w:r>
      <w:r w:rsidR="00813FC3">
        <w:rPr>
          <w:color w:val="000000" w:themeColor="text1"/>
        </w:rPr>
        <w:t>о</w:t>
      </w:r>
      <w:r w:rsidRPr="00605ABE">
        <w:rPr>
          <w:color w:val="000000" w:themeColor="text1"/>
        </w:rPr>
        <w:t xml:space="preserve">волокно, с целью удешевления по оплате, увеличения скорости и улучшения качества интернет соединения. </w:t>
      </w:r>
    </w:p>
    <w:p w:rsidR="00A7222C" w:rsidRPr="00605ABE" w:rsidRDefault="00A7222C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В </w:t>
      </w:r>
      <w:r w:rsidR="00F305DE" w:rsidRPr="00605ABE">
        <w:rPr>
          <w:color w:val="000000" w:themeColor="text1"/>
        </w:rPr>
        <w:t>Сетевом город имеется информация о зачисленных детях, их родителях, коллективе учреждения.</w:t>
      </w:r>
    </w:p>
    <w:p w:rsidR="009119CF" w:rsidRPr="00605ABE" w:rsidRDefault="009119CF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  <w:t>Имеется корпоративная почта, в которой педагоги обмениваются информацией, предоставляют документы. Для родителей работает адрес электронной почты ДОО и вкладка на сайте</w:t>
      </w:r>
      <w:r w:rsidR="001967AE" w:rsidRPr="00605ABE">
        <w:rPr>
          <w:color w:val="000000" w:themeColor="text1"/>
        </w:rPr>
        <w:t>.</w:t>
      </w:r>
    </w:p>
    <w:p w:rsidR="00164708" w:rsidRPr="00605ABE" w:rsidRDefault="00164708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Переписка с муниципальными органами управления образованием, органами местного самоуправле</w:t>
      </w:r>
      <w:r w:rsidR="000B4B3D" w:rsidRPr="00605ABE">
        <w:rPr>
          <w:color w:val="000000" w:themeColor="text1"/>
        </w:rPr>
        <w:t>ния по вопросам деятельности ДОО</w:t>
      </w:r>
      <w:r w:rsidRPr="00605ABE">
        <w:rPr>
          <w:color w:val="000000" w:themeColor="text1"/>
        </w:rPr>
        <w:t xml:space="preserve"> осуществляется средствами электронной почты и на бумажных носителях. Документы предоставляются в установленные сроки. </w:t>
      </w:r>
    </w:p>
    <w:p w:rsidR="00164708" w:rsidRDefault="00164708" w:rsidP="008B6E5E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lastRenderedPageBreak/>
        <w:t>В дошкольном учреждении имеется электронная база данных об участниках образователь</w:t>
      </w:r>
      <w:r w:rsidR="000B4B3D" w:rsidRPr="00605ABE">
        <w:rPr>
          <w:color w:val="000000" w:themeColor="text1"/>
        </w:rPr>
        <w:t>ных отношений и деятельности ДОО</w:t>
      </w:r>
      <w:r w:rsidRPr="00605ABE">
        <w:rPr>
          <w:color w:val="000000" w:themeColor="text1"/>
        </w:rPr>
        <w:t xml:space="preserve">. Безопасность информации осуществляется в соответствии с требованиями о защите персональных данных. </w:t>
      </w:r>
    </w:p>
    <w:p w:rsidR="00A77C19" w:rsidRPr="00605ABE" w:rsidRDefault="00A77C19" w:rsidP="008B6E5E">
      <w:pPr>
        <w:pStyle w:val="a3"/>
        <w:ind w:firstLine="708"/>
        <w:jc w:val="both"/>
        <w:rPr>
          <w:color w:val="000000" w:themeColor="text1"/>
        </w:rPr>
      </w:pPr>
    </w:p>
    <w:p w:rsidR="008C73FD" w:rsidRPr="00A77C19" w:rsidRDefault="008C73FD" w:rsidP="008B6E5E">
      <w:pPr>
        <w:pStyle w:val="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489355095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Оценка результативности и эффективности, действующей в ДОО системы управления</w:t>
      </w:r>
      <w:bookmarkEnd w:id="13"/>
    </w:p>
    <w:p w:rsidR="00200912" w:rsidRPr="00605ABE" w:rsidRDefault="00F10A14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ab/>
      </w:r>
      <w:r w:rsidR="00442B03" w:rsidRPr="00605ABE">
        <w:rPr>
          <w:color w:val="000000" w:themeColor="text1"/>
        </w:rPr>
        <w:t xml:space="preserve">Согласно ч. 3 ст. 26 Федерального закона № 273-ФЗ 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 </w:t>
      </w:r>
    </w:p>
    <w:p w:rsidR="002F1E9E" w:rsidRPr="00605ABE" w:rsidRDefault="00442B03" w:rsidP="000D5D0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Р</w:t>
      </w:r>
      <w:r w:rsidR="000D5D0D" w:rsidRPr="00605ABE">
        <w:rPr>
          <w:color w:val="000000" w:themeColor="text1"/>
        </w:rPr>
        <w:t>уководство</w:t>
      </w:r>
      <w:r w:rsidRPr="00605ABE">
        <w:rPr>
          <w:color w:val="000000" w:themeColor="text1"/>
        </w:rPr>
        <w:t>. Пр</w:t>
      </w:r>
      <w:r w:rsidR="00200912" w:rsidRPr="00605ABE">
        <w:rPr>
          <w:color w:val="000000" w:themeColor="text1"/>
        </w:rPr>
        <w:t>окушина Ольга Леонидовна</w:t>
      </w:r>
      <w:r w:rsidRPr="00605ABE">
        <w:rPr>
          <w:color w:val="000000" w:themeColor="text1"/>
        </w:rPr>
        <w:t xml:space="preserve"> – заведующий</w:t>
      </w:r>
      <w:r w:rsidR="00200912" w:rsidRPr="00605ABE">
        <w:rPr>
          <w:color w:val="000000" w:themeColor="text1"/>
        </w:rPr>
        <w:t xml:space="preserve"> (стаж в руководящей должности </w:t>
      </w:r>
      <w:r w:rsidRPr="00605ABE">
        <w:rPr>
          <w:color w:val="000000" w:themeColor="text1"/>
        </w:rPr>
        <w:t xml:space="preserve">1 год, образование высшее, педагогическое). </w:t>
      </w:r>
      <w:r w:rsidR="002F1E9E" w:rsidRPr="00605ABE">
        <w:rPr>
          <w:color w:val="000000" w:themeColor="text1"/>
        </w:rPr>
        <w:t xml:space="preserve">Прошла курсы повышения квалификации в </w:t>
      </w:r>
      <w:r w:rsidR="002F1E9E" w:rsidRPr="001C076B">
        <w:t>АКИПКРО по теме «Проектный менеджмент в ДОО»</w:t>
      </w:r>
      <w:r w:rsidR="001C076B" w:rsidRPr="001C076B">
        <w:t xml:space="preserve"> 11.03.2017, 32 часа. Представила опыт работы ДОО </w:t>
      </w:r>
      <w:r w:rsidR="002F1E9E" w:rsidRPr="001C076B">
        <w:t xml:space="preserve">по организации </w:t>
      </w:r>
      <w:r w:rsidR="002F1E9E" w:rsidRPr="00605ABE">
        <w:rPr>
          <w:color w:val="000000" w:themeColor="text1"/>
        </w:rPr>
        <w:t>группы кратковременного пребывания «В ясли с мамой» в рамках Круглого стола Региональной методической школы (http://www.akipkro.ru/allnews.html?start=100). Мероприятия для слушателей курсов КГБУ ДПО АКИПКРО: 08.02.2017 – 63 человека, 01.03.2017 – 40 человек, 21.03.2017 – 42 человека, 31.05.2017 – 57 человек</w:t>
      </w:r>
      <w:r w:rsidR="000B4B3D" w:rsidRPr="00605ABE">
        <w:rPr>
          <w:color w:val="000000" w:themeColor="text1"/>
        </w:rPr>
        <w:t>; 27.09.17 – 47 человек.</w:t>
      </w:r>
    </w:p>
    <w:p w:rsidR="00442B03" w:rsidRPr="00605ABE" w:rsidRDefault="00442B03" w:rsidP="000D5D0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Лидерские качества: </w:t>
      </w:r>
    </w:p>
    <w:p w:rsidR="00442B03" w:rsidRPr="00605ABE" w:rsidRDefault="00442B0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мотивация коллектива – 90%; </w:t>
      </w:r>
    </w:p>
    <w:p w:rsidR="00442B03" w:rsidRPr="00605ABE" w:rsidRDefault="00442B0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ответственность, принимаемых решений – 100%,</w:t>
      </w:r>
    </w:p>
    <w:p w:rsidR="00442B03" w:rsidRPr="00605ABE" w:rsidRDefault="000B4B3D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- самоотдача – 100</w:t>
      </w:r>
      <w:r w:rsidR="00442B03" w:rsidRPr="00605ABE">
        <w:rPr>
          <w:color w:val="000000" w:themeColor="text1"/>
        </w:rPr>
        <w:t>%,</w:t>
      </w:r>
    </w:p>
    <w:p w:rsidR="00442B03" w:rsidRPr="00605ABE" w:rsidRDefault="00442B03" w:rsidP="008B6E5E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- вовлечение сотрудников в разработку и реализацию планов Программы развития ДОУ – 90%. </w:t>
      </w:r>
    </w:p>
    <w:p w:rsidR="003E720D" w:rsidRPr="00605ABE" w:rsidRDefault="00442B03" w:rsidP="00E57F2E">
      <w:pPr>
        <w:pStyle w:val="a3"/>
        <w:ind w:firstLine="567"/>
        <w:jc w:val="center"/>
        <w:rPr>
          <w:color w:val="000000" w:themeColor="text1"/>
        </w:rPr>
      </w:pPr>
      <w:r w:rsidRPr="00605ABE">
        <w:rPr>
          <w:color w:val="000000" w:themeColor="text1"/>
        </w:rPr>
        <w:t xml:space="preserve">Эффективность работы руководителя: </w:t>
      </w:r>
      <w:r w:rsidR="008B6E5E" w:rsidRPr="00605ABE">
        <w:rPr>
          <w:color w:val="000000" w:themeColor="text1"/>
        </w:rPr>
        <w:t xml:space="preserve">результаты проверок </w:t>
      </w:r>
      <w:r w:rsidR="00E57F2E" w:rsidRPr="00605ABE">
        <w:rPr>
          <w:color w:val="000000" w:themeColor="text1"/>
        </w:rPr>
        <w:t xml:space="preserve">  </w:t>
      </w:r>
      <w:r w:rsidR="008B6E5E" w:rsidRPr="00605ABE">
        <w:rPr>
          <w:color w:val="000000" w:themeColor="text1"/>
        </w:rPr>
        <w:t>государственными надзорными органами в 2017 году</w:t>
      </w:r>
      <w:r w:rsidR="003E720D" w:rsidRPr="00605ABE">
        <w:rPr>
          <w:color w:val="000000" w:themeColor="text1"/>
        </w:rPr>
        <w:t>.</w:t>
      </w:r>
    </w:p>
    <w:p w:rsidR="008B6E5E" w:rsidRPr="00605ABE" w:rsidRDefault="008B6E5E" w:rsidP="000D5D0D">
      <w:pPr>
        <w:pStyle w:val="a3"/>
        <w:ind w:firstLine="708"/>
        <w:jc w:val="right"/>
        <w:rPr>
          <w:color w:val="000000" w:themeColor="text1"/>
        </w:rPr>
      </w:pPr>
      <w:r w:rsidRPr="00605ABE">
        <w:rPr>
          <w:color w:val="000000" w:themeColor="text1"/>
        </w:rPr>
        <w:t>Таблица</w:t>
      </w:r>
      <w:r w:rsidR="000D5D0D" w:rsidRPr="00605ABE">
        <w:rPr>
          <w:color w:val="000000" w:themeColor="text1"/>
        </w:rPr>
        <w:t xml:space="preserve"> 6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3685"/>
        <w:gridCol w:w="1985"/>
      </w:tblGrid>
      <w:tr w:rsidR="002A302A" w:rsidRPr="00605ABE" w:rsidTr="00031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надзорный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акт (дата, номер)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предписание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факт исполнения</w:t>
            </w:r>
          </w:p>
        </w:tc>
      </w:tr>
      <w:tr w:rsidR="002A302A" w:rsidRPr="00605ABE" w:rsidTr="00031CE3">
        <w:trPr>
          <w:trHeight w:val="1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Министерство образования и науки Алтайского края (главный специалист – Эйсмонт Л.Н.)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DF" w:rsidRDefault="00A166DF" w:rsidP="0006772D">
            <w:pPr>
              <w:spacing w:after="0" w:line="240" w:lineRule="auto"/>
              <w:ind w:left="189" w:hanging="189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Акт от</w:t>
            </w:r>
          </w:p>
          <w:p w:rsidR="002A302A" w:rsidRPr="00605ABE" w:rsidRDefault="002A302A" w:rsidP="0006772D">
            <w:pPr>
              <w:spacing w:after="0" w:line="240" w:lineRule="auto"/>
              <w:ind w:left="189" w:hanging="189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01.02.2017 №22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№14 от 01.02.2017</w:t>
            </w:r>
          </w:p>
          <w:p w:rsidR="002A302A" w:rsidRPr="00605ABE" w:rsidRDefault="002A302A" w:rsidP="0006772D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Приведение в соответствие Устава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Акт внеплановой документарной проверки от13.04.2017 №221</w:t>
            </w:r>
          </w:p>
        </w:tc>
      </w:tr>
      <w:tr w:rsidR="002A302A" w:rsidRPr="00605ABE" w:rsidTr="00031CE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УФС по надзору в сфере защиты прав потребителей благополучия человека в Алтайском крае (специалист-эксперт – Крохалева А.А.)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52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Акт от 16.02.2017 №06/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062852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№05/96 от 20.03.2017</w:t>
            </w:r>
          </w:p>
          <w:p w:rsidR="002A302A" w:rsidRPr="00605ABE" w:rsidRDefault="002A302A" w:rsidP="0006772D">
            <w:pPr>
              <w:spacing w:after="0" w:line="240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- соответствие суммарной дневной калорийности;</w:t>
            </w:r>
          </w:p>
          <w:p w:rsidR="002A302A" w:rsidRPr="00605ABE" w:rsidRDefault="002A302A" w:rsidP="0006772D">
            <w:pPr>
              <w:spacing w:after="0" w:line="240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- ежедневное использование кисломолочных продуктов;</w:t>
            </w:r>
          </w:p>
          <w:p w:rsidR="002A302A" w:rsidRPr="00605ABE" w:rsidRDefault="002A302A" w:rsidP="0006772D">
            <w:pPr>
              <w:spacing w:after="0" w:line="240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- соответствие параметров искусственной освещенности.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срок исполнения 25.10.2017</w:t>
            </w:r>
          </w:p>
        </w:tc>
      </w:tr>
      <w:tr w:rsidR="002A302A" w:rsidRPr="00605ABE" w:rsidTr="00031CE3">
        <w:trPr>
          <w:trHeight w:val="18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lastRenderedPageBreak/>
              <w:t>Главное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управление МЧС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России по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Алтайскому краю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(инспектор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– Малетин П.М.)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Акт от 14.02.2017 №24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предписаний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-</w:t>
            </w:r>
          </w:p>
        </w:tc>
      </w:tr>
      <w:tr w:rsidR="002A302A" w:rsidRPr="00605ABE" w:rsidTr="00031CE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Сибирское управление Ростехнадзора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Акт от 13.02.2017 №17-180042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05ABE">
              <w:rPr>
                <w:color w:val="000000" w:themeColor="text1"/>
                <w:lang w:eastAsia="en-US"/>
              </w:rPr>
              <w:t>№17-18-0042/П-ТСЭ-53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color w:val="000000" w:themeColor="text1"/>
                <w:lang w:eastAsia="en-US"/>
              </w:rPr>
              <w:t>(см. отчет об исполнении предписания)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 xml:space="preserve">Акт от 15.06.2017 </w:t>
            </w:r>
          </w:p>
          <w:p w:rsidR="002A302A" w:rsidRPr="00605ABE" w:rsidRDefault="002A302A" w:rsidP="0006772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605ABE">
              <w:rPr>
                <w:rFonts w:eastAsia="Times New Roman"/>
                <w:color w:val="000000" w:themeColor="text1"/>
                <w:lang w:eastAsia="en-US"/>
              </w:rPr>
              <w:t>№17-18-0607</w:t>
            </w:r>
          </w:p>
        </w:tc>
      </w:tr>
    </w:tbl>
    <w:p w:rsidR="00442B03" w:rsidRPr="00605ABE" w:rsidRDefault="00442B03" w:rsidP="0006772D">
      <w:pPr>
        <w:pStyle w:val="a3"/>
        <w:jc w:val="both"/>
        <w:rPr>
          <w:color w:val="000000" w:themeColor="text1"/>
        </w:rPr>
      </w:pPr>
      <w:r w:rsidRPr="00605ABE">
        <w:rPr>
          <w:color w:val="000000" w:themeColor="text1"/>
        </w:rPr>
        <w:t>Эффективность работы управленческой команды ДОУ:</w:t>
      </w:r>
    </w:p>
    <w:p w:rsidR="00442B03" w:rsidRPr="00605ABE" w:rsidRDefault="00442B03" w:rsidP="00FC40E7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О</w:t>
      </w:r>
      <w:r w:rsidR="00AA0DDD" w:rsidRPr="00605ABE">
        <w:rPr>
          <w:color w:val="000000" w:themeColor="text1"/>
        </w:rPr>
        <w:t>бразование</w:t>
      </w:r>
      <w:r w:rsidRPr="00605ABE">
        <w:rPr>
          <w:color w:val="000000" w:themeColor="text1"/>
        </w:rPr>
        <w:t xml:space="preserve">. </w:t>
      </w:r>
      <w:r w:rsidR="00C9518B" w:rsidRPr="00605ABE">
        <w:rPr>
          <w:color w:val="000000" w:themeColor="text1"/>
        </w:rPr>
        <w:t>Захарова Юлия Александровна</w:t>
      </w:r>
      <w:r w:rsidRPr="00605ABE">
        <w:rPr>
          <w:color w:val="000000" w:themeColor="text1"/>
        </w:rPr>
        <w:t xml:space="preserve"> – старший воспитатель (стаж в должности 1</w:t>
      </w:r>
      <w:r w:rsidR="00A166DF">
        <w:rPr>
          <w:color w:val="000000" w:themeColor="text1"/>
        </w:rPr>
        <w:t xml:space="preserve"> </w:t>
      </w:r>
      <w:r w:rsidR="00C9518B" w:rsidRPr="00605ABE">
        <w:rPr>
          <w:color w:val="000000" w:themeColor="text1"/>
        </w:rPr>
        <w:t>год</w:t>
      </w:r>
      <w:r w:rsidRPr="00605ABE">
        <w:rPr>
          <w:color w:val="000000" w:themeColor="text1"/>
        </w:rPr>
        <w:t>, образование высшее, педагогическое). Курсы повышения квалификации 201</w:t>
      </w:r>
      <w:r w:rsidR="00C9518B" w:rsidRPr="00605ABE">
        <w:rPr>
          <w:color w:val="000000" w:themeColor="text1"/>
        </w:rPr>
        <w:t>7</w:t>
      </w:r>
      <w:r w:rsidRPr="00605ABE">
        <w:rPr>
          <w:color w:val="000000" w:themeColor="text1"/>
        </w:rPr>
        <w:t xml:space="preserve"> год, АКИПКРО, 36 часов «</w:t>
      </w:r>
      <w:r w:rsidR="00C9518B" w:rsidRPr="00605ABE">
        <w:rPr>
          <w:color w:val="000000" w:themeColor="text1"/>
        </w:rPr>
        <w:t>Методическое обеспечение в ДОО</w:t>
      </w:r>
      <w:r w:rsidRPr="00605ABE">
        <w:rPr>
          <w:color w:val="000000" w:themeColor="text1"/>
        </w:rPr>
        <w:t xml:space="preserve">». </w:t>
      </w:r>
    </w:p>
    <w:p w:rsidR="00442B03" w:rsidRPr="00605ABE" w:rsidRDefault="00442B03" w:rsidP="0006772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Общественная нагрузка – </w:t>
      </w:r>
      <w:r w:rsidR="00ED131B" w:rsidRPr="00605ABE">
        <w:rPr>
          <w:color w:val="000000" w:themeColor="text1"/>
        </w:rPr>
        <w:t>региональный</w:t>
      </w:r>
      <w:r w:rsidRPr="00605ABE">
        <w:rPr>
          <w:color w:val="000000" w:themeColor="text1"/>
        </w:rPr>
        <w:t xml:space="preserve"> эксперт проведения </w:t>
      </w:r>
      <w:r w:rsidR="00ED131B" w:rsidRPr="00605ABE">
        <w:rPr>
          <w:color w:val="000000" w:themeColor="text1"/>
        </w:rPr>
        <w:t xml:space="preserve">оценки </w:t>
      </w:r>
      <w:r w:rsidRPr="00605ABE">
        <w:rPr>
          <w:color w:val="000000" w:themeColor="text1"/>
        </w:rPr>
        <w:t>аттес</w:t>
      </w:r>
      <w:r w:rsidR="00ED131B" w:rsidRPr="00605ABE">
        <w:rPr>
          <w:color w:val="000000" w:themeColor="text1"/>
        </w:rPr>
        <w:t>тации педагогических работников</w:t>
      </w:r>
      <w:r w:rsidRPr="00605ABE">
        <w:rPr>
          <w:color w:val="000000" w:themeColor="text1"/>
        </w:rPr>
        <w:t>.</w:t>
      </w:r>
    </w:p>
    <w:p w:rsidR="00E57F2E" w:rsidRPr="00605ABE" w:rsidRDefault="00E57F2E" w:rsidP="0006772D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 xml:space="preserve">Анализ годовых планов: эффективность организации образовательной деятельности (2016-2017 уч. год – 95%, 2017-2018 уч. год – 95%) </w:t>
      </w:r>
    </w:p>
    <w:p w:rsidR="00442B03" w:rsidRPr="00605ABE" w:rsidRDefault="00FC40E7" w:rsidP="00FC40E7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Функционирование</w:t>
      </w:r>
      <w:r w:rsidR="00442B03" w:rsidRPr="00605ABE">
        <w:rPr>
          <w:color w:val="000000" w:themeColor="text1"/>
        </w:rPr>
        <w:t>. Маслова Галина Викторовна – заведующий хозяйством.</w:t>
      </w:r>
    </w:p>
    <w:p w:rsidR="00442B03" w:rsidRPr="00605ABE" w:rsidRDefault="00FC40E7" w:rsidP="00FC40E7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Финансирование</w:t>
      </w:r>
      <w:r w:rsidR="00442B03" w:rsidRPr="00605ABE">
        <w:rPr>
          <w:color w:val="000000" w:themeColor="text1"/>
        </w:rPr>
        <w:t xml:space="preserve">. Копылова Екатерина Егоровна – главный бухгалтер. </w:t>
      </w:r>
    </w:p>
    <w:p w:rsidR="007256EF" w:rsidRPr="00605ABE" w:rsidRDefault="00FC40E7" w:rsidP="007256EF">
      <w:pPr>
        <w:pStyle w:val="a3"/>
        <w:ind w:firstLine="708"/>
        <w:jc w:val="both"/>
        <w:rPr>
          <w:color w:val="000000" w:themeColor="text1"/>
        </w:rPr>
      </w:pPr>
      <w:r w:rsidRPr="00605ABE">
        <w:rPr>
          <w:color w:val="000000" w:themeColor="text1"/>
        </w:rPr>
        <w:t>Научное руководство</w:t>
      </w:r>
      <w:r w:rsidR="00442B03" w:rsidRPr="00605ABE">
        <w:rPr>
          <w:color w:val="000000" w:themeColor="text1"/>
        </w:rPr>
        <w:t>. Морозова Валентина Евгеньевна, к.п.н., доцент кафедры дошкольного образования АКИПКРО.</w:t>
      </w:r>
    </w:p>
    <w:p w:rsidR="007256EF" w:rsidRPr="00605ABE" w:rsidRDefault="000415F9" w:rsidP="007256EF">
      <w:pPr>
        <w:pStyle w:val="a3"/>
        <w:ind w:firstLine="708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>Выводы и рекомендации по разделу</w:t>
      </w:r>
      <w:r>
        <w:rPr>
          <w:color w:val="000000" w:themeColor="text1"/>
        </w:rPr>
        <w:t>: г</w:t>
      </w:r>
      <w:r w:rsidR="007256EF" w:rsidRPr="00605ABE">
        <w:rPr>
          <w:color w:val="000000" w:themeColor="text1"/>
        </w:rPr>
        <w:t xml:space="preserve">рамотно организованная система управления и высокий уровень педагогических компетенций всего коллектива обеспечивает 100%- ую реализацию компетенций ДОО в соответствии с ФЗ от 29.12.2012 №273 «Об образовании в РФ» и с учетом запросов всех участников образовательных отношений. По результатам анкетирования родительской общественности – 98% удовлетворённости. </w:t>
      </w:r>
    </w:p>
    <w:p w:rsidR="007256EF" w:rsidRDefault="007256EF" w:rsidP="007256EF">
      <w:pPr>
        <w:pStyle w:val="a3"/>
        <w:ind w:firstLine="708"/>
        <w:jc w:val="both"/>
        <w:rPr>
          <w:color w:val="FF0000"/>
        </w:rPr>
      </w:pPr>
    </w:p>
    <w:p w:rsidR="00F262C8" w:rsidRDefault="00F262C8" w:rsidP="00AA0DDD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489355096"/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</w:t>
      </w:r>
      <w:r w:rsidRPr="00F96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качество</w:t>
      </w:r>
      <w:bookmarkEnd w:id="14"/>
      <w:r w:rsidR="00A4656E" w:rsidRPr="00F96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деятельности</w:t>
      </w:r>
    </w:p>
    <w:p w:rsidR="00A77C19" w:rsidRPr="00A77C19" w:rsidRDefault="00A77C19" w:rsidP="00A77C19"/>
    <w:p w:rsidR="008839A3" w:rsidRPr="00A77C19" w:rsidRDefault="000B1C55" w:rsidP="0006772D">
      <w:pPr>
        <w:pStyle w:val="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489355097"/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Программа развития ДОО</w:t>
      </w:r>
      <w:bookmarkEnd w:id="15"/>
    </w:p>
    <w:p w:rsidR="00802CC7" w:rsidRPr="00F96147" w:rsidRDefault="00802CC7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Программа развития ДОО – это управленческая стратегия перевода образовательной организации в состояние, соответствующее требованиям федерального государственного образовательного стандарта дошкольного образования. </w:t>
      </w:r>
      <w:r w:rsidR="001578DF" w:rsidRPr="00F96147">
        <w:rPr>
          <w:color w:val="000000" w:themeColor="text1"/>
        </w:rPr>
        <w:t>В программе развития определены следующие направления:</w:t>
      </w:r>
    </w:p>
    <w:p w:rsidR="00802CC7" w:rsidRPr="00F96147" w:rsidRDefault="00AA0DDD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- п</w:t>
      </w:r>
      <w:r w:rsidR="00802CC7" w:rsidRPr="00F96147">
        <w:rPr>
          <w:color w:val="000000" w:themeColor="text1"/>
        </w:rPr>
        <w:t>овышение качества образования (доступности услуг для микрорайона)</w:t>
      </w:r>
      <w:r w:rsidRPr="00F96147">
        <w:rPr>
          <w:color w:val="000000" w:themeColor="text1"/>
        </w:rPr>
        <w:t>;</w:t>
      </w:r>
    </w:p>
    <w:p w:rsidR="00802CC7" w:rsidRPr="00F96147" w:rsidRDefault="00AA0DDD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- о</w:t>
      </w:r>
      <w:r w:rsidR="00802CC7" w:rsidRPr="00F96147">
        <w:rPr>
          <w:color w:val="000000" w:themeColor="text1"/>
        </w:rPr>
        <w:t xml:space="preserve">бновление содержания дошкольного образования (переход на </w:t>
      </w:r>
      <w:r w:rsidRPr="00F96147">
        <w:rPr>
          <w:color w:val="000000" w:themeColor="text1"/>
        </w:rPr>
        <w:t>новый образовательный стандарт);</w:t>
      </w:r>
    </w:p>
    <w:p w:rsidR="00802CC7" w:rsidRPr="00F96147" w:rsidRDefault="00AA0DDD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- п</w:t>
      </w:r>
      <w:r w:rsidR="00802CC7" w:rsidRPr="00F96147">
        <w:rPr>
          <w:color w:val="000000" w:themeColor="text1"/>
        </w:rPr>
        <w:t>овышение профессиональной компетентности педагогов</w:t>
      </w:r>
      <w:r w:rsidRPr="00F96147">
        <w:rPr>
          <w:color w:val="000000" w:themeColor="text1"/>
        </w:rPr>
        <w:t>;</w:t>
      </w:r>
    </w:p>
    <w:p w:rsidR="00802CC7" w:rsidRPr="00F96147" w:rsidRDefault="00AA0DDD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- м</w:t>
      </w:r>
      <w:r w:rsidR="00802CC7" w:rsidRPr="00F96147">
        <w:rPr>
          <w:color w:val="000000" w:themeColor="text1"/>
        </w:rPr>
        <w:t xml:space="preserve">одернизация образовательного пространства в соответствии с ФГОС </w:t>
      </w:r>
      <w:r w:rsidR="00B3069B" w:rsidRPr="00F96147">
        <w:rPr>
          <w:color w:val="000000" w:themeColor="text1"/>
        </w:rPr>
        <w:t>ДО и</w:t>
      </w:r>
      <w:r w:rsidR="00802CC7" w:rsidRPr="00F96147">
        <w:rPr>
          <w:color w:val="000000" w:themeColor="text1"/>
        </w:rPr>
        <w:t xml:space="preserve"> инновационными направлениями деятельности</w:t>
      </w:r>
      <w:r w:rsidRPr="00F96147">
        <w:rPr>
          <w:color w:val="000000" w:themeColor="text1"/>
        </w:rPr>
        <w:t>;</w:t>
      </w:r>
    </w:p>
    <w:p w:rsidR="00802CC7" w:rsidRPr="00F96147" w:rsidRDefault="00AA0DDD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- с</w:t>
      </w:r>
      <w:r w:rsidR="00802CC7" w:rsidRPr="00F96147">
        <w:rPr>
          <w:color w:val="000000" w:themeColor="text1"/>
        </w:rPr>
        <w:t>оздание и внедрение системы соуправления и самоуправления (ГОУ)</w:t>
      </w:r>
      <w:r w:rsidRPr="00F96147">
        <w:rPr>
          <w:color w:val="000000" w:themeColor="text1"/>
        </w:rPr>
        <w:t>;</w:t>
      </w:r>
    </w:p>
    <w:p w:rsidR="00802CC7" w:rsidRPr="00F96147" w:rsidRDefault="00802CC7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lastRenderedPageBreak/>
        <w:t>Психолого-педагогическое сопровождение образовательного процесса поддержки перспективных детей и детей с признаками одаренности по ФГОС ДО</w:t>
      </w:r>
      <w:r w:rsidR="00795B8D" w:rsidRPr="00F96147">
        <w:rPr>
          <w:color w:val="000000" w:themeColor="text1"/>
        </w:rPr>
        <w:t>.</w:t>
      </w:r>
    </w:p>
    <w:p w:rsidR="0008110B" w:rsidRPr="00F96147" w:rsidRDefault="00802CC7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Преемственность дошкольного и начального общего образования</w:t>
      </w:r>
      <w:r w:rsidR="001578DF" w:rsidRPr="00F96147">
        <w:rPr>
          <w:color w:val="000000" w:themeColor="text1"/>
        </w:rPr>
        <w:t>.</w:t>
      </w:r>
    </w:p>
    <w:p w:rsidR="001578DF" w:rsidRPr="00F96147" w:rsidRDefault="001578DF" w:rsidP="0006772D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Реализация программы основывается на инновационных проектах:</w:t>
      </w:r>
    </w:p>
    <w:p w:rsidR="001578DF" w:rsidRPr="00F96147" w:rsidRDefault="001578DF" w:rsidP="00A77C19">
      <w:pPr>
        <w:pStyle w:val="a3"/>
        <w:numPr>
          <w:ilvl w:val="0"/>
          <w:numId w:val="13"/>
        </w:numPr>
        <w:jc w:val="both"/>
        <w:rPr>
          <w:color w:val="000000" w:themeColor="text1"/>
        </w:rPr>
      </w:pPr>
      <w:r w:rsidRPr="00F96147">
        <w:rPr>
          <w:color w:val="000000" w:themeColor="text1"/>
        </w:rPr>
        <w:t>Дорожная карта реализации деятельности по развитию ДОУ в условиях введения ФГОС ДО.</w:t>
      </w:r>
    </w:p>
    <w:p w:rsidR="001578DF" w:rsidRPr="00F96147" w:rsidRDefault="001578DF" w:rsidP="00A77C19">
      <w:pPr>
        <w:pStyle w:val="a3"/>
        <w:numPr>
          <w:ilvl w:val="0"/>
          <w:numId w:val="13"/>
        </w:numPr>
        <w:jc w:val="both"/>
        <w:rPr>
          <w:color w:val="000000" w:themeColor="text1"/>
        </w:rPr>
      </w:pPr>
      <w:r w:rsidRPr="00F96147">
        <w:rPr>
          <w:color w:val="000000" w:themeColor="text1"/>
        </w:rPr>
        <w:t>Инновационные проекты:</w:t>
      </w:r>
    </w:p>
    <w:p w:rsidR="001578DF" w:rsidRPr="00F96147" w:rsidRDefault="001578DF" w:rsidP="0006772D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«Умники и умницы: одаренный ребенок» (организация современного социо-партнерского образовательного процесса с целью развития способностей и талантов, поддержки перспективных и одаренных детей);</w:t>
      </w:r>
    </w:p>
    <w:p w:rsidR="001578DF" w:rsidRPr="00F96147" w:rsidRDefault="001578DF" w:rsidP="0006772D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«Полосатое про-СТРАНСТВИЕ» (проектирование современной предметно-пространственной развивающей среды по ФГОС ДО);</w:t>
      </w:r>
    </w:p>
    <w:p w:rsidR="001578DF" w:rsidRPr="00F96147" w:rsidRDefault="001578DF" w:rsidP="0006772D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«Педагогическая кухня» (совершенствование профессиональных компетенций педагогического и родительского сообщества)</w:t>
      </w:r>
      <w:r w:rsidR="00B3069B" w:rsidRPr="00F96147">
        <w:rPr>
          <w:color w:val="000000" w:themeColor="text1"/>
        </w:rPr>
        <w:t>;</w:t>
      </w:r>
    </w:p>
    <w:p w:rsidR="00B3069B" w:rsidRPr="00F96147" w:rsidRDefault="00B3069B" w:rsidP="0006772D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«За здоровьем в детский сад» (внедрение в образовательную деятельность оздоровительных технологий, популяризация здорового образа жизни всех участников образовательных отношений)</w:t>
      </w:r>
    </w:p>
    <w:p w:rsidR="00AA0DDD" w:rsidRPr="00F96147" w:rsidRDefault="00AA0DDD" w:rsidP="00AA0DDD">
      <w:pPr>
        <w:pStyle w:val="a3"/>
        <w:jc w:val="center"/>
        <w:rPr>
          <w:color w:val="000000" w:themeColor="text1"/>
        </w:rPr>
      </w:pPr>
      <w:r w:rsidRPr="00F96147">
        <w:rPr>
          <w:color w:val="000000" w:themeColor="text1"/>
        </w:rPr>
        <w:t>Результативность деятельности по программе развития ДОО</w:t>
      </w:r>
    </w:p>
    <w:p w:rsidR="00AA0DDD" w:rsidRPr="00F96147" w:rsidRDefault="00AA0DDD" w:rsidP="00AA0DDD">
      <w:pPr>
        <w:pStyle w:val="a3"/>
        <w:jc w:val="right"/>
        <w:rPr>
          <w:color w:val="000000" w:themeColor="text1"/>
        </w:rPr>
      </w:pPr>
      <w:r w:rsidRPr="00F96147">
        <w:rPr>
          <w:color w:val="000000" w:themeColor="text1"/>
        </w:rPr>
        <w:t>Таблица 7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533"/>
        <w:gridCol w:w="2691"/>
        <w:gridCol w:w="4085"/>
        <w:gridCol w:w="2609"/>
      </w:tblGrid>
      <w:tr w:rsidR="00D00ED2" w:rsidRPr="00F96147" w:rsidTr="00031CE3">
        <w:tc>
          <w:tcPr>
            <w:tcW w:w="533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№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критерии результативности деятельности ДОУ 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результат </w:t>
            </w:r>
          </w:p>
        </w:tc>
        <w:tc>
          <w:tcPr>
            <w:tcW w:w="2609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проблемы</w:t>
            </w:r>
          </w:p>
        </w:tc>
      </w:tr>
      <w:tr w:rsidR="00D00ED2" w:rsidRPr="00F96147" w:rsidTr="00031CE3">
        <w:tc>
          <w:tcPr>
            <w:tcW w:w="533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1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Престижность учреждения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большой приток родителей, желающих попасть в детский сад;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высокий рейтинг в городе и крае;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позитивные отзывы на интернет ресурсах</w:t>
            </w:r>
          </w:p>
        </w:tc>
        <w:tc>
          <w:tcPr>
            <w:tcW w:w="2609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нет возможности принять всех желающих;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отсутствие стимулирования со стороны вышестоящих органов</w:t>
            </w:r>
          </w:p>
        </w:tc>
      </w:tr>
      <w:tr w:rsidR="00D00ED2" w:rsidRPr="00F96147" w:rsidTr="00031CE3">
        <w:tc>
          <w:tcPr>
            <w:tcW w:w="533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Достижение генеральной цели: развитие образовательного пространства ДОУ для обеспечения всестороннего развития ребенка.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- разработана образовательная программа </w:t>
            </w:r>
            <w:r w:rsidR="00261E0D" w:rsidRPr="00F96147">
              <w:rPr>
                <w:color w:val="000000" w:themeColor="text1"/>
              </w:rPr>
              <w:t>по ФГОС</w:t>
            </w:r>
            <w:r w:rsidRPr="00F96147">
              <w:rPr>
                <w:color w:val="000000" w:themeColor="text1"/>
              </w:rPr>
              <w:t>, в которой скомплексированы основные и парциальные программы, используемые в ОП;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создана система всестороннего развития детей на основе интеграции образовательных областей.</w:t>
            </w:r>
          </w:p>
        </w:tc>
        <w:tc>
          <w:tcPr>
            <w:tcW w:w="2609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изменение требований с ФГТ на ФГОС: из 10 образовательных областей в 5</w:t>
            </w:r>
          </w:p>
        </w:tc>
      </w:tr>
      <w:tr w:rsidR="00D00ED2" w:rsidRPr="00F96147" w:rsidTr="00031CE3">
        <w:tc>
          <w:tcPr>
            <w:tcW w:w="533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3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Создание единого воспитательного пространства, упорядочение зон влияния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систематическое проведение массовых детско-взрослых мероприятий (конференции, шоу-программы, творческие выставки и др.)</w:t>
            </w:r>
          </w:p>
        </w:tc>
        <w:tc>
          <w:tcPr>
            <w:tcW w:w="2609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D00ED2" w:rsidRPr="00F96147" w:rsidTr="00031CE3">
        <w:tc>
          <w:tcPr>
            <w:tcW w:w="533" w:type="dxa"/>
          </w:tcPr>
          <w:p w:rsidR="00D00ED2" w:rsidRPr="00F96147" w:rsidRDefault="00D00ED2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4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Удовлетворенность участников </w:t>
            </w:r>
            <w:r w:rsidRPr="00F96147">
              <w:rPr>
                <w:color w:val="000000" w:themeColor="text1"/>
              </w:rPr>
              <w:lastRenderedPageBreak/>
              <w:t>образовательной среды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lastRenderedPageBreak/>
              <w:t>процент удовлетворенности:</w:t>
            </w:r>
          </w:p>
          <w:p w:rsidR="00261E0D" w:rsidRPr="00F96147" w:rsidRDefault="00261E0D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2014 - 2015 гг. – 98%</w:t>
            </w:r>
          </w:p>
          <w:p w:rsidR="00261E0D" w:rsidRPr="00F96147" w:rsidRDefault="00261E0D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lastRenderedPageBreak/>
              <w:t>2015 - 2016 гг. – 98%</w:t>
            </w:r>
          </w:p>
          <w:p w:rsidR="00261E0D" w:rsidRPr="00F96147" w:rsidRDefault="00261E0D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2016 -  2017 гг. – 98%</w:t>
            </w:r>
          </w:p>
        </w:tc>
        <w:tc>
          <w:tcPr>
            <w:tcW w:w="2609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Валеологизация и психологизация ВОП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работает психолого-педагогическая служба, логопедическая поддержка, имеются дополнительные оздоровительные услуги</w:t>
            </w:r>
          </w:p>
        </w:tc>
        <w:tc>
          <w:tcPr>
            <w:tcW w:w="2609" w:type="dxa"/>
          </w:tcPr>
          <w:p w:rsidR="00D00ED2" w:rsidRPr="001C076B" w:rsidRDefault="00D00ED2" w:rsidP="00CC4CB1">
            <w:pPr>
              <w:pStyle w:val="a3"/>
              <w:jc w:val="both"/>
            </w:pPr>
            <w:r w:rsidRPr="001C076B">
              <w:t>рекомендации по оптимизации штатного расписания (уменьшение ставок педагога-психолога,  учителя-логопеда)</w:t>
            </w: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6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Повышение профессионализма педагогов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реализован проект «Педагог с большой буквы»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75% - с высшим образованием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63% - с первой категорией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32% - с высшей категорией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3 молодых специалиста</w:t>
            </w:r>
          </w:p>
        </w:tc>
        <w:tc>
          <w:tcPr>
            <w:tcW w:w="2609" w:type="dxa"/>
          </w:tcPr>
          <w:p w:rsidR="00D00ED2" w:rsidRPr="001C076B" w:rsidRDefault="00D00ED2" w:rsidP="00CC4CB1">
            <w:pPr>
              <w:pStyle w:val="a3"/>
              <w:jc w:val="both"/>
            </w:pPr>
            <w:r w:rsidRPr="001C076B">
              <w:t>современность ребенка</w:t>
            </w:r>
          </w:p>
          <w:p w:rsidR="00D00ED2" w:rsidRPr="001C076B" w:rsidRDefault="00D00ED2" w:rsidP="00CC4CB1">
            <w:pPr>
              <w:pStyle w:val="a3"/>
              <w:jc w:val="both"/>
            </w:pPr>
            <w:r w:rsidRPr="001C076B">
              <w:t>- потребности;</w:t>
            </w:r>
          </w:p>
          <w:p w:rsidR="00D00ED2" w:rsidRPr="001C076B" w:rsidRDefault="00D00ED2" w:rsidP="00CC4CB1">
            <w:pPr>
              <w:pStyle w:val="a3"/>
              <w:jc w:val="both"/>
            </w:pPr>
            <w:r w:rsidRPr="001C076B">
              <w:t>- интересы;</w:t>
            </w:r>
          </w:p>
          <w:p w:rsidR="00D00ED2" w:rsidRPr="001C076B" w:rsidRDefault="00D00ED2" w:rsidP="00CC4CB1">
            <w:pPr>
              <w:pStyle w:val="a3"/>
              <w:jc w:val="both"/>
            </w:pPr>
            <w:r w:rsidRPr="001C076B">
              <w:t>- увлечения</w:t>
            </w: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7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Развертывание инновационных процессов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уровень владения педагогами инновационных технологий: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портфолио – 75%;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проектирование - 85%;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моделирование – 95%;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интеграция – 95%;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модульный принцип построения ВОП – 54%</w:t>
            </w:r>
          </w:p>
        </w:tc>
        <w:tc>
          <w:tcPr>
            <w:tcW w:w="2609" w:type="dxa"/>
          </w:tcPr>
          <w:p w:rsidR="00D00ED2" w:rsidRPr="001C076B" w:rsidRDefault="009201E7" w:rsidP="00CC4CB1">
            <w:pPr>
              <w:pStyle w:val="a3"/>
              <w:jc w:val="both"/>
            </w:pPr>
            <w:r w:rsidRPr="001C076B">
              <w:t>ИКТ – компетентность – 32% (достаточный уровень)</w:t>
            </w: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8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Обеспечение социальной и психологической защищенности детей и сотрудников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осуществляется деятельность инспектора по охране детства (Павлова Л.Ю. – воспитатель)</w:t>
            </w:r>
          </w:p>
        </w:tc>
        <w:tc>
          <w:tcPr>
            <w:tcW w:w="2609" w:type="dxa"/>
          </w:tcPr>
          <w:p w:rsidR="00D00ED2" w:rsidRPr="001C076B" w:rsidRDefault="00D00ED2" w:rsidP="00CC4CB1">
            <w:pPr>
              <w:pStyle w:val="a3"/>
              <w:jc w:val="both"/>
            </w:pP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9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Эмоц</w:t>
            </w:r>
            <w:r w:rsidR="00B3069B" w:rsidRPr="00F96147">
              <w:rPr>
                <w:color w:val="000000" w:themeColor="text1"/>
              </w:rPr>
              <w:t>иональная насыщенность жизни ДОО</w:t>
            </w:r>
            <w:r w:rsidRPr="00F96147">
              <w:rPr>
                <w:color w:val="000000" w:themeColor="text1"/>
              </w:rPr>
              <w:t xml:space="preserve"> в сочетании с деловитостью (доля романтики, минора, мажора, юмора и др.)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Создана по-домашнему теплая среда проживания ребенком детства в естественных обстоятельствах на условиях партнерства.</w:t>
            </w:r>
          </w:p>
        </w:tc>
        <w:tc>
          <w:tcPr>
            <w:tcW w:w="2609" w:type="dxa"/>
          </w:tcPr>
          <w:p w:rsidR="00D00ED2" w:rsidRPr="001C076B" w:rsidRDefault="00D00ED2" w:rsidP="00CC4CB1">
            <w:pPr>
              <w:pStyle w:val="a3"/>
              <w:jc w:val="both"/>
            </w:pPr>
            <w:r w:rsidRPr="001C076B">
              <w:t>единичны условия давления на желание ребенка</w:t>
            </w: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10</w:t>
            </w:r>
          </w:p>
        </w:tc>
        <w:tc>
          <w:tcPr>
            <w:tcW w:w="2691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Характер ценностных ориентаций 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Самоценность детства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2609" w:type="dxa"/>
          </w:tcPr>
          <w:p w:rsidR="00D00ED2" w:rsidRDefault="00D00ED2" w:rsidP="00CC4CB1">
            <w:pPr>
              <w:pStyle w:val="a3"/>
              <w:jc w:val="both"/>
            </w:pP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t>11</w:t>
            </w:r>
          </w:p>
        </w:tc>
        <w:tc>
          <w:tcPr>
            <w:tcW w:w="2691" w:type="dxa"/>
          </w:tcPr>
          <w:p w:rsidR="00D00ED2" w:rsidRPr="00F96147" w:rsidRDefault="00B3069B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Комфортность в ДОО</w:t>
            </w:r>
            <w:r w:rsidR="00D00ED2" w:rsidRPr="00F96147">
              <w:rPr>
                <w:color w:val="000000" w:themeColor="text1"/>
              </w:rPr>
              <w:t>, удовлетворение социальных ожиданий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Для творческих и активных проявлений ребенка имеются: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изостудия;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спортивный зал;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логопункт;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- музыкальный зал.</w:t>
            </w:r>
          </w:p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lastRenderedPageBreak/>
              <w:t>Помещения групп с современным оборудованием</w:t>
            </w:r>
          </w:p>
        </w:tc>
        <w:tc>
          <w:tcPr>
            <w:tcW w:w="2609" w:type="dxa"/>
          </w:tcPr>
          <w:p w:rsidR="00D00ED2" w:rsidRDefault="00E33DF7" w:rsidP="00CC4CB1">
            <w:pPr>
              <w:pStyle w:val="a3"/>
              <w:jc w:val="both"/>
            </w:pPr>
            <w:r>
              <w:lastRenderedPageBreak/>
              <w:t xml:space="preserve">Недостаточность </w:t>
            </w:r>
            <w:r w:rsidR="00D00ED2">
              <w:t>пространства</w:t>
            </w:r>
          </w:p>
        </w:tc>
      </w:tr>
      <w:tr w:rsidR="00D00ED2" w:rsidTr="00031CE3">
        <w:tc>
          <w:tcPr>
            <w:tcW w:w="533" w:type="dxa"/>
          </w:tcPr>
          <w:p w:rsidR="00D00ED2" w:rsidRDefault="00D00ED2" w:rsidP="00CC4CB1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2691" w:type="dxa"/>
          </w:tcPr>
          <w:p w:rsidR="00D00ED2" w:rsidRPr="00F96147" w:rsidRDefault="00B80DB9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Подготовленность выпускников</w:t>
            </w:r>
            <w:r w:rsidR="00D00ED2" w:rsidRPr="00F96147">
              <w:rPr>
                <w:color w:val="000000" w:themeColor="text1"/>
              </w:rPr>
              <w:t xml:space="preserve"> к школьной жизни</w:t>
            </w:r>
          </w:p>
        </w:tc>
        <w:tc>
          <w:tcPr>
            <w:tcW w:w="4085" w:type="dxa"/>
          </w:tcPr>
          <w:p w:rsidR="00D00ED2" w:rsidRPr="00F96147" w:rsidRDefault="00D00ED2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 xml:space="preserve">По результатам </w:t>
            </w:r>
            <w:r w:rsidR="00A166DF">
              <w:rPr>
                <w:color w:val="000000" w:themeColor="text1"/>
              </w:rPr>
              <w:t xml:space="preserve">диагностики </w:t>
            </w:r>
            <w:r w:rsidRPr="00F96147">
              <w:rPr>
                <w:color w:val="000000" w:themeColor="text1"/>
              </w:rPr>
              <w:t>высокий уровень:</w:t>
            </w:r>
          </w:p>
          <w:p w:rsidR="00D00ED2" w:rsidRPr="00F96147" w:rsidRDefault="00B3069B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2015</w:t>
            </w:r>
            <w:r w:rsidR="00D00ED2" w:rsidRPr="00F96147">
              <w:rPr>
                <w:color w:val="000000" w:themeColor="text1"/>
              </w:rPr>
              <w:t xml:space="preserve"> – 45%</w:t>
            </w:r>
          </w:p>
          <w:p w:rsidR="00D00ED2" w:rsidRPr="00F96147" w:rsidRDefault="00B3069B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2016</w:t>
            </w:r>
            <w:r w:rsidR="00D00ED2" w:rsidRPr="00F96147">
              <w:rPr>
                <w:color w:val="000000" w:themeColor="text1"/>
              </w:rPr>
              <w:t xml:space="preserve"> – 54%</w:t>
            </w:r>
          </w:p>
          <w:p w:rsidR="00D00ED2" w:rsidRPr="00F96147" w:rsidRDefault="00B3069B" w:rsidP="00CC4CB1">
            <w:pPr>
              <w:pStyle w:val="a3"/>
              <w:jc w:val="both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2017</w:t>
            </w:r>
            <w:r w:rsidR="00D00ED2" w:rsidRPr="00F96147">
              <w:rPr>
                <w:color w:val="000000" w:themeColor="text1"/>
              </w:rPr>
              <w:t xml:space="preserve"> – 54%</w:t>
            </w:r>
          </w:p>
        </w:tc>
        <w:tc>
          <w:tcPr>
            <w:tcW w:w="2609" w:type="dxa"/>
          </w:tcPr>
          <w:p w:rsidR="00D00ED2" w:rsidRDefault="00D00ED2" w:rsidP="00CC4CB1">
            <w:pPr>
              <w:pStyle w:val="a3"/>
              <w:jc w:val="both"/>
            </w:pPr>
          </w:p>
        </w:tc>
      </w:tr>
    </w:tbl>
    <w:p w:rsidR="000B1C55" w:rsidRPr="00A77C19" w:rsidRDefault="000B1C55" w:rsidP="00CC4CB1">
      <w:pPr>
        <w:pStyle w:val="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489355098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3.2</w:t>
      </w:r>
      <w:r w:rsidRPr="00A7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Образовательные программы, реализуемые в ДОО</w:t>
      </w:r>
      <w:bookmarkEnd w:id="16"/>
    </w:p>
    <w:p w:rsidR="008A0149" w:rsidRPr="00F96147" w:rsidRDefault="008A0149" w:rsidP="00CC4CB1">
      <w:pPr>
        <w:pStyle w:val="a3"/>
        <w:jc w:val="center"/>
        <w:rPr>
          <w:color w:val="000000" w:themeColor="text1"/>
        </w:rPr>
      </w:pPr>
      <w:r w:rsidRPr="00F96147">
        <w:rPr>
          <w:color w:val="000000" w:themeColor="text1"/>
        </w:rPr>
        <w:t>Общие сведения о реализуемой образовательной программе</w:t>
      </w:r>
    </w:p>
    <w:p w:rsidR="00CC4CB1" w:rsidRPr="00F96147" w:rsidRDefault="00CC4CB1" w:rsidP="00CC4CB1">
      <w:pPr>
        <w:pStyle w:val="a3"/>
        <w:jc w:val="right"/>
        <w:rPr>
          <w:color w:val="000000" w:themeColor="text1"/>
        </w:rPr>
      </w:pPr>
      <w:r w:rsidRPr="00F96147">
        <w:rPr>
          <w:color w:val="000000" w:themeColor="text1"/>
        </w:rPr>
        <w:t>Таблица 8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390"/>
        <w:gridCol w:w="1372"/>
        <w:gridCol w:w="1566"/>
        <w:gridCol w:w="2590"/>
      </w:tblGrid>
      <w:tr w:rsidR="00B3069B" w:rsidRPr="00F96147" w:rsidTr="00B8661C">
        <w:tc>
          <w:tcPr>
            <w:tcW w:w="4390" w:type="dxa"/>
          </w:tcPr>
          <w:p w:rsidR="008A0149" w:rsidRPr="00F96147" w:rsidRDefault="008A0149" w:rsidP="00CC4CB1">
            <w:pPr>
              <w:pStyle w:val="a3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название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A0149" w:rsidRPr="00F96147" w:rsidRDefault="008A0149" w:rsidP="00CC4CB1">
            <w:pPr>
              <w:pStyle w:val="a3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сроки освоения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A0149" w:rsidRPr="00F96147" w:rsidRDefault="008A0149" w:rsidP="00CC4CB1">
            <w:pPr>
              <w:pStyle w:val="a3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количество групп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A0149" w:rsidRPr="00F96147" w:rsidRDefault="008A0149" w:rsidP="00CC4CB1">
            <w:pPr>
              <w:pStyle w:val="a3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количество воспитанников</w:t>
            </w:r>
          </w:p>
        </w:tc>
      </w:tr>
      <w:tr w:rsidR="00B3069B" w:rsidRPr="00F96147" w:rsidTr="00B8661C">
        <w:tc>
          <w:tcPr>
            <w:tcW w:w="4390" w:type="dxa"/>
          </w:tcPr>
          <w:p w:rsidR="008A0149" w:rsidRPr="00F96147" w:rsidRDefault="008A0149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Образовательная программа дошкольного образования МБДОУ ЦРР _ «Детский сад №132»</w:t>
            </w:r>
          </w:p>
        </w:tc>
        <w:tc>
          <w:tcPr>
            <w:tcW w:w="1372" w:type="dxa"/>
          </w:tcPr>
          <w:p w:rsidR="008A0149" w:rsidRPr="00F96147" w:rsidRDefault="008A0149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5 лет</w:t>
            </w:r>
          </w:p>
        </w:tc>
        <w:tc>
          <w:tcPr>
            <w:tcW w:w="1566" w:type="dxa"/>
          </w:tcPr>
          <w:p w:rsidR="008A0149" w:rsidRPr="00F96147" w:rsidRDefault="008A0149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5</w:t>
            </w:r>
          </w:p>
        </w:tc>
        <w:tc>
          <w:tcPr>
            <w:tcW w:w="2590" w:type="dxa"/>
          </w:tcPr>
          <w:p w:rsidR="008A0149" w:rsidRPr="00F96147" w:rsidRDefault="00F96147" w:rsidP="00CC4CB1">
            <w:pPr>
              <w:pStyle w:val="a3"/>
              <w:jc w:val="center"/>
              <w:rPr>
                <w:color w:val="000000" w:themeColor="text1"/>
              </w:rPr>
            </w:pPr>
            <w:r w:rsidRPr="00F96147">
              <w:rPr>
                <w:color w:val="000000" w:themeColor="text1"/>
              </w:rPr>
              <w:t>155</w:t>
            </w:r>
          </w:p>
        </w:tc>
      </w:tr>
    </w:tbl>
    <w:p w:rsidR="002D7BAD" w:rsidRPr="00F96147" w:rsidRDefault="0003340A" w:rsidP="002D7BAD">
      <w:pPr>
        <w:pStyle w:val="a3"/>
        <w:spacing w:line="276" w:lineRule="auto"/>
        <w:jc w:val="both"/>
        <w:rPr>
          <w:color w:val="000000" w:themeColor="text1"/>
        </w:rPr>
      </w:pPr>
      <w:bookmarkStart w:id="17" w:name="_Toc489355099"/>
      <w:r w:rsidRPr="00F96147">
        <w:rPr>
          <w:color w:val="000000" w:themeColor="text1"/>
        </w:rPr>
        <w:tab/>
      </w:r>
      <w:r w:rsidR="002D7BAD" w:rsidRPr="00F96147">
        <w:rPr>
          <w:color w:val="000000" w:themeColor="text1"/>
        </w:rPr>
        <w:t>В соответствии со Стандартом Программа построена на следующих принципах: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1. Поддержка разнообразия детства. 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2. Сохранение уникальности и самоценности детства как важного этапа в общем развитии человека. 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3. Позитивная социализация ребенка </w:t>
      </w:r>
      <w:r w:rsidRPr="00F96147">
        <w:rPr>
          <w:rFonts w:eastAsia="Times New Roman"/>
          <w:color w:val="000000" w:themeColor="text1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F96147">
        <w:rPr>
          <w:rFonts w:eastAsia="Times New Roman"/>
          <w:bCs/>
          <w:color w:val="000000" w:themeColor="text1"/>
        </w:rPr>
        <w:t xml:space="preserve">традициям семьи, общества, государства происходят </w:t>
      </w:r>
      <w:r w:rsidRPr="00F96147">
        <w:rPr>
          <w:rFonts w:eastAsia="Times New Roman"/>
          <w:color w:val="000000" w:themeColor="text1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F96147">
        <w:rPr>
          <w:rFonts w:eastAsia="Times New Roman"/>
          <w:bCs/>
          <w:color w:val="000000" w:themeColor="text1"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</w:t>
      </w:r>
    </w:p>
    <w:p w:rsidR="002D7BAD" w:rsidRPr="00F96147" w:rsidRDefault="002D7BAD" w:rsidP="00CC4CB1">
      <w:pPr>
        <w:pStyle w:val="a3"/>
        <w:ind w:firstLine="708"/>
        <w:jc w:val="both"/>
        <w:rPr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2D7BAD" w:rsidRPr="00F96147" w:rsidRDefault="002D7BAD" w:rsidP="00CC4CB1">
      <w:pPr>
        <w:pStyle w:val="a3"/>
        <w:ind w:firstLine="708"/>
        <w:jc w:val="both"/>
        <w:rPr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6. Сотрудничество с семьей. </w:t>
      </w:r>
    </w:p>
    <w:p w:rsidR="002D7BAD" w:rsidRPr="00F96147" w:rsidRDefault="002D7BAD" w:rsidP="00CC4CB1">
      <w:pPr>
        <w:pStyle w:val="a3"/>
        <w:ind w:firstLine="708"/>
        <w:jc w:val="both"/>
        <w:rPr>
          <w:bCs/>
          <w:color w:val="000000" w:themeColor="text1"/>
        </w:rPr>
      </w:pPr>
      <w:r w:rsidRPr="00F96147">
        <w:rPr>
          <w:bCs/>
          <w:color w:val="000000" w:themeColor="text1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8.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lastRenderedPageBreak/>
        <w:t xml:space="preserve">9. Возрастная адекватность </w:t>
      </w:r>
      <w:r w:rsidRPr="00F96147">
        <w:rPr>
          <w:rFonts w:eastAsia="Times New Roman"/>
          <w:color w:val="000000" w:themeColor="text1"/>
        </w:rPr>
        <w:t xml:space="preserve">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2D7BAD" w:rsidRPr="00F96147" w:rsidRDefault="002D7BAD" w:rsidP="00CC4CB1">
      <w:pPr>
        <w:pStyle w:val="a3"/>
        <w:ind w:firstLine="708"/>
        <w:jc w:val="both"/>
        <w:rPr>
          <w:rFonts w:eastAsia="Times New Roman"/>
          <w:bCs/>
          <w:color w:val="000000" w:themeColor="text1"/>
        </w:rPr>
      </w:pPr>
      <w:r w:rsidRPr="00F96147">
        <w:rPr>
          <w:rFonts w:eastAsia="Times New Roman"/>
          <w:bCs/>
          <w:color w:val="000000" w:themeColor="text1"/>
        </w:rPr>
        <w:t xml:space="preserve">10. Развивающее вариативное образование. </w:t>
      </w:r>
    </w:p>
    <w:p w:rsidR="002D7BAD" w:rsidRPr="00F96147" w:rsidRDefault="002D7BAD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11. Полнота содержания и интеграция </w:t>
      </w:r>
      <w:r w:rsidRPr="00F96147">
        <w:rPr>
          <w:bCs/>
          <w:color w:val="000000" w:themeColor="text1"/>
        </w:rPr>
        <w:t>отдельных образовательных областей.</w:t>
      </w:r>
    </w:p>
    <w:p w:rsidR="002D7BAD" w:rsidRPr="00F96147" w:rsidRDefault="002D7BAD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Программа учитывает возрастные, индивидуальные особенности и потребности детского контингента</w:t>
      </w:r>
      <w:r w:rsidR="00F96147">
        <w:rPr>
          <w:color w:val="000000" w:themeColor="text1"/>
        </w:rPr>
        <w:t xml:space="preserve"> (155</w:t>
      </w:r>
      <w:r w:rsidRPr="00F96147">
        <w:rPr>
          <w:color w:val="000000" w:themeColor="text1"/>
        </w:rPr>
        <w:t xml:space="preserve"> детей от 2-7 лет), опирается на следующие идеи: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игра – основной вид детской деятельности;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взрослый «не рядом, не над, а вместе»;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ребенок – полноправный партнер в условиях сотрудничества;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особые условия для развития полихудожественных компетенций.</w:t>
      </w:r>
    </w:p>
    <w:p w:rsidR="002D7BAD" w:rsidRPr="00F96147" w:rsidRDefault="002D7BAD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Таким образом, образовательное содержание Программы обеспечивает: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- полноценное проживания ребёнком всех этапов детства (раннего и дошкольного возраста), обогащение (амплификация) детского развития;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содействие и сотрудничество детей и взрослых, признания ребенка полноценным участником (субъектом) образовательных отношений;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поддержку инициативы детей в различных видах деятельности;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сотрудничество с семьёй;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приобщение детей к социокультурным нормам, традициям семьи, общества и государства;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‒ формирование познавательных интересов и познавательных действий ребенка в различных видах деятельности; </w:t>
      </w:r>
    </w:p>
    <w:p w:rsidR="002D7BAD" w:rsidRPr="00F96147" w:rsidRDefault="002D7BAD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‒ возрастную адекватность дошкольного образования (соответствия условий, требований, методов возрасту и особенностям развития).</w:t>
      </w:r>
    </w:p>
    <w:p w:rsidR="006A04AD" w:rsidRDefault="000B1100" w:rsidP="00B3069B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ab/>
        <w:t>В каждой возрастной группе разработаны Рабочие программы, с учетом требований ФГОС ДО.</w:t>
      </w:r>
    </w:p>
    <w:p w:rsidR="00A77C19" w:rsidRPr="00F96147" w:rsidRDefault="00A77C19" w:rsidP="00B3069B">
      <w:pPr>
        <w:pStyle w:val="a3"/>
        <w:jc w:val="both"/>
        <w:rPr>
          <w:color w:val="000000" w:themeColor="text1"/>
        </w:rPr>
      </w:pPr>
    </w:p>
    <w:p w:rsidR="000B1C55" w:rsidRDefault="000B1C55" w:rsidP="00CC4CB1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1C5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.3. Воспитательная работа</w:t>
      </w:r>
      <w:bookmarkEnd w:id="17"/>
    </w:p>
    <w:p w:rsidR="00EC74CB" w:rsidRPr="00F96147" w:rsidRDefault="00B2367E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В дошкольном </w:t>
      </w:r>
      <w:r w:rsidR="00EC74CB" w:rsidRPr="00F96147">
        <w:rPr>
          <w:color w:val="000000" w:themeColor="text1"/>
        </w:rPr>
        <w:t>учреждении имеется</w:t>
      </w:r>
      <w:r w:rsidR="00CC2F04" w:rsidRPr="00F96147">
        <w:rPr>
          <w:color w:val="000000" w:themeColor="text1"/>
        </w:rPr>
        <w:t xml:space="preserve"> социальный паспорт семьи</w:t>
      </w:r>
      <w:r w:rsidR="00D53691" w:rsidRPr="00F96147">
        <w:rPr>
          <w:color w:val="000000" w:themeColor="text1"/>
        </w:rPr>
        <w:t xml:space="preserve">: </w:t>
      </w:r>
      <w:r w:rsidR="00F96147" w:rsidRPr="00F96147">
        <w:rPr>
          <w:color w:val="000000" w:themeColor="text1"/>
        </w:rPr>
        <w:t>всего – 155 семей</w:t>
      </w:r>
      <w:r w:rsidR="00CB15D1" w:rsidRPr="00F96147">
        <w:rPr>
          <w:color w:val="000000" w:themeColor="text1"/>
        </w:rPr>
        <w:t>, 270 родителей, 11% многодетные, их них</w:t>
      </w:r>
      <w:r w:rsidR="00EB36AB" w:rsidRPr="00F96147">
        <w:rPr>
          <w:color w:val="000000" w:themeColor="text1"/>
        </w:rPr>
        <w:t xml:space="preserve"> имеют высшее образование 65%, среднее профессиональное – 30%, среднее – 5%; достаточный доход – 30%, средний – 60%, низкий – 10%, средний возраст родителей 36 лет.</w:t>
      </w:r>
    </w:p>
    <w:p w:rsidR="00AD1D7B" w:rsidRPr="00F96147" w:rsidRDefault="0063791C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В результате слаженной работы коллектива дошкольного учреждения следует отметить заметный рост активности родителей в процессе координации и интеграции всей совокупности социальных сред, составляющих жизненное пространство ребенка.  Этому способствует тщательное изучение и внедрение педагогами различных методов в работе, в частности предоставление проявления инициативы самим родителям.</w:t>
      </w:r>
    </w:p>
    <w:p w:rsidR="00B2367E" w:rsidRPr="00F96147" w:rsidRDefault="00B2367E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Проведен ряд спортивных мероприятий: для коллег и родителей, совместно с МБОУ «Гимназия №5»</w:t>
      </w:r>
      <w:r w:rsidR="00CB15D1" w:rsidRPr="00F96147">
        <w:rPr>
          <w:color w:val="000000" w:themeColor="text1"/>
        </w:rPr>
        <w:t>;</w:t>
      </w:r>
    </w:p>
    <w:p w:rsidR="00B2367E" w:rsidRPr="00F96147" w:rsidRDefault="00B2367E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lastRenderedPageBreak/>
        <w:t>- игротека «Путешествие по Игрограду» (Старцева С.А., Федосеева С.А., родители группы)</w:t>
      </w:r>
      <w:r w:rsidR="00CB15D1" w:rsidRPr="00F96147">
        <w:rPr>
          <w:color w:val="000000" w:themeColor="text1"/>
        </w:rPr>
        <w:t>;</w:t>
      </w:r>
    </w:p>
    <w:p w:rsidR="00CB15D1" w:rsidRPr="00F96147" w:rsidRDefault="00CB15D1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спортивный праздник «День физкультурника России» (все группы, родители);</w:t>
      </w:r>
    </w:p>
    <w:p w:rsidR="00B2367E" w:rsidRPr="00F96147" w:rsidRDefault="00B2367E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 КВН с первоклассниками (подготовительная группа совместно с МБОУ «Гимназия №5»</w:t>
      </w:r>
      <w:r w:rsidR="00CB15D1" w:rsidRPr="00F96147">
        <w:rPr>
          <w:color w:val="000000" w:themeColor="text1"/>
        </w:rPr>
        <w:t>;</w:t>
      </w:r>
    </w:p>
    <w:p w:rsidR="00B2367E" w:rsidRPr="00F96147" w:rsidRDefault="00B2367E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физкультурный досуг «Как победить Кащея» (средняя группа, специалисты)</w:t>
      </w:r>
      <w:r w:rsidR="00CB15D1" w:rsidRPr="00F96147">
        <w:rPr>
          <w:color w:val="000000" w:themeColor="text1"/>
        </w:rPr>
        <w:t>;</w:t>
      </w:r>
    </w:p>
    <w:p w:rsidR="00CB15D1" w:rsidRPr="00F96147" w:rsidRDefault="00CB15D1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народный праздник «Осенины на Руси» (старшая группа, специалисты, родители)</w:t>
      </w:r>
      <w:r w:rsidR="008A2FEA" w:rsidRPr="00F96147">
        <w:rPr>
          <w:color w:val="000000" w:themeColor="text1"/>
        </w:rPr>
        <w:t xml:space="preserve">. </w:t>
      </w:r>
    </w:p>
    <w:p w:rsidR="008A2FEA" w:rsidRPr="00F96147" w:rsidRDefault="008A2FEA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ab/>
        <w:t>Проведен ряд праздничных мероприятий при активном участии родителей в подготовке и организации6</w:t>
      </w:r>
    </w:p>
    <w:p w:rsidR="008A2FEA" w:rsidRPr="00F96147" w:rsidRDefault="008A2FEA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концерт в «День пожилого человека» (организован для ветеранов дошкольной организации);</w:t>
      </w:r>
    </w:p>
    <w:p w:rsidR="008A2FEA" w:rsidRPr="00F96147" w:rsidRDefault="008A2FEA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праздник «День рождения Елочки» (традиционное мероприятие),</w:t>
      </w:r>
    </w:p>
    <w:p w:rsidR="00CB15D1" w:rsidRPr="00F96147" w:rsidRDefault="008A2FEA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а также множество сезонных тематических праздников и мероприятий. </w:t>
      </w:r>
    </w:p>
    <w:p w:rsidR="001C076B" w:rsidRDefault="008A2FEA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ab/>
      </w:r>
      <w:r w:rsidR="00B2367E" w:rsidRPr="00F96147">
        <w:rPr>
          <w:color w:val="000000" w:themeColor="text1"/>
        </w:rPr>
        <w:t xml:space="preserve">Для слушателей курсов АКИПКРО представлен опыт работы по </w:t>
      </w:r>
      <w:r w:rsidR="001C076B">
        <w:rPr>
          <w:color w:val="000000" w:themeColor="text1"/>
        </w:rPr>
        <w:t>планированию ООП в соответствии с ФГОС ДО:</w:t>
      </w:r>
    </w:p>
    <w:p w:rsidR="008A2FEA" w:rsidRPr="00F96147" w:rsidRDefault="00B2367E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- 2017 год -  08.02. 01.03., 21.03., 31.05</w:t>
      </w:r>
      <w:r w:rsidR="00CB15D1" w:rsidRPr="00F96147">
        <w:rPr>
          <w:color w:val="000000" w:themeColor="text1"/>
        </w:rPr>
        <w:t>, 27.09.</w:t>
      </w:r>
    </w:p>
    <w:p w:rsidR="00B2367E" w:rsidRDefault="00B2367E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Всего </w:t>
      </w:r>
      <w:r w:rsidR="008A2FEA" w:rsidRPr="00F96147">
        <w:rPr>
          <w:color w:val="000000" w:themeColor="text1"/>
        </w:rPr>
        <w:t>262</w:t>
      </w:r>
      <w:r w:rsidRPr="00F96147">
        <w:rPr>
          <w:color w:val="000000" w:themeColor="text1"/>
        </w:rPr>
        <w:t xml:space="preserve"> педагога Барнаула и Алтайского края познакомились с опытом работы дошкольной организации</w:t>
      </w:r>
      <w:r w:rsidR="00C9137D" w:rsidRPr="00F96147">
        <w:rPr>
          <w:color w:val="000000" w:themeColor="text1"/>
        </w:rPr>
        <w:t xml:space="preserve"> по организации сотрудничества с </w:t>
      </w:r>
      <w:r w:rsidR="00876FAF" w:rsidRPr="00F96147">
        <w:rPr>
          <w:color w:val="000000" w:themeColor="text1"/>
        </w:rPr>
        <w:t>семьей</w:t>
      </w:r>
      <w:r w:rsidR="00C9137D" w:rsidRPr="00F96147">
        <w:rPr>
          <w:color w:val="000000" w:themeColor="text1"/>
        </w:rPr>
        <w:t>.</w:t>
      </w:r>
    </w:p>
    <w:p w:rsidR="00F96147" w:rsidRDefault="00F96147" w:rsidP="00CC4CB1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Педагоги ДОО повышают уровень самообразования путем активного участия в мероприятиях города и края вне дошкольной организации. Это и онлайн конференции, стажерские площадки. Посещают мероприятия по повышению уровня ИКТ: мастер-класс по использованию модуля Наураша, конференция «Мониторинг внедрения ФГОС». </w:t>
      </w:r>
    </w:p>
    <w:p w:rsidR="00A77C19" w:rsidRPr="00F96147" w:rsidRDefault="00A77C19" w:rsidP="00CC4CB1">
      <w:pPr>
        <w:pStyle w:val="a3"/>
        <w:ind w:firstLine="708"/>
        <w:jc w:val="both"/>
        <w:rPr>
          <w:color w:val="000000" w:themeColor="text1"/>
        </w:rPr>
      </w:pPr>
    </w:p>
    <w:p w:rsidR="000B1C55" w:rsidRPr="00A77C19" w:rsidRDefault="000B1C55" w:rsidP="00852AC6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89355100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3.4. Дополнительное образование</w:t>
      </w:r>
      <w:bookmarkEnd w:id="18"/>
    </w:p>
    <w:p w:rsidR="00B72756" w:rsidRPr="00F96147" w:rsidRDefault="005D1A16" w:rsidP="00CC4CB1">
      <w:pPr>
        <w:pStyle w:val="a3"/>
        <w:jc w:val="both"/>
        <w:rPr>
          <w:color w:val="000000" w:themeColor="text1"/>
        </w:rPr>
      </w:pPr>
      <w:r>
        <w:tab/>
      </w:r>
      <w:r w:rsidR="00920DA7" w:rsidRPr="00F96147">
        <w:rPr>
          <w:color w:val="000000" w:themeColor="text1"/>
        </w:rPr>
        <w:t>На основании изученного спроса родителей дошкольной организации и микрорайона в</w:t>
      </w:r>
      <w:r w:rsidR="00762F8D" w:rsidRPr="00F96147">
        <w:rPr>
          <w:color w:val="000000" w:themeColor="text1"/>
        </w:rPr>
        <w:t xml:space="preserve"> 2016-2017 учебном году образовательная организация предоставляла </w:t>
      </w:r>
      <w:r w:rsidR="00920DA7" w:rsidRPr="00F96147">
        <w:rPr>
          <w:color w:val="000000" w:themeColor="text1"/>
        </w:rPr>
        <w:t>6</w:t>
      </w:r>
      <w:r w:rsidR="00532D7E" w:rsidRPr="00F96147">
        <w:rPr>
          <w:color w:val="000000" w:themeColor="text1"/>
        </w:rPr>
        <w:t xml:space="preserve"> дополнительных образовательных услуг</w:t>
      </w:r>
      <w:r w:rsidR="002F1E9E" w:rsidRPr="00F96147">
        <w:rPr>
          <w:color w:val="000000" w:themeColor="text1"/>
        </w:rPr>
        <w:t>.</w:t>
      </w:r>
    </w:p>
    <w:p w:rsidR="002F1E9E" w:rsidRPr="00F96147" w:rsidRDefault="002F1E9E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72% воспитанника получают платные дополнительные услуги:</w:t>
      </w:r>
    </w:p>
    <w:p w:rsidR="002F1E9E" w:rsidRPr="00F96147" w:rsidRDefault="002F1E9E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адаптационная группа «В ясли с мамой» - 10 чел., театральная студия «Арлекин» - 25 чел., изостудия «Радуга» - 26 чел., хореографическая студия «Гномики» - 28 чел., группа ЛФК – 25 чел., группа речевой коррекции – 15 чел. (72%)</w:t>
      </w:r>
    </w:p>
    <w:p w:rsidR="00920DA7" w:rsidRPr="00F96147" w:rsidRDefault="00920DA7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Вариативные формы</w:t>
      </w:r>
    </w:p>
    <w:p w:rsidR="00920DA7" w:rsidRPr="00F96147" w:rsidRDefault="00920DA7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развива</w:t>
      </w:r>
      <w:r w:rsidR="002F1E9E" w:rsidRPr="00F96147">
        <w:rPr>
          <w:color w:val="000000" w:themeColor="text1"/>
        </w:rPr>
        <w:t>ющая группа «В ясли с мамой» - 10</w:t>
      </w:r>
      <w:r w:rsidRPr="00F96147">
        <w:rPr>
          <w:color w:val="000000" w:themeColor="text1"/>
        </w:rPr>
        <w:t xml:space="preserve"> человек</w:t>
      </w:r>
    </w:p>
    <w:p w:rsidR="00AE63A8" w:rsidRPr="00F96147" w:rsidRDefault="00AE63A8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Качество содержания и комплексный подход Программы дополнительного образования в социально-коммуникативном, речевом, художественно-эстетическом, физическом развитии детей обеспечивают рабочие программы, разработанные самостоятельно специалистами и педагогами дополнительного образования, соответствующие потребностям и интересам детей, возможностям педагогического коллектива, социальному заказу родителей: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в области речевого направления: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«Ребята-говорята» - коррекция и развитие речи, программа Ю.А. Захаровой, учителя-логопеда;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в области социально-коммуникативного направления: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lastRenderedPageBreak/>
        <w:t>- «В ясли с мамой» - развитие детей раннего возраста от 1,5 до 2 лет в группе кратковременного пребывания, рабочая программа Г.Г. Григорьевой «Кроха»;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«Театр-Творчество-Дети» - развитие творческих способностей детей дошкольного возраста в театральной студии «Арлекин», программа Н.Ф. Сорокиной;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в области художественно-эстетического направления: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«Гномики» - программа по обучению хореографии В. А. Филатовой, хореографа;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«Хорошо на свете жить, если с кисточкой дружить» - художественно-эстетическое воспитание детей дошкольного возраста, программа Л.Д. Быковой, педагога дополнительного образования;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в области физического направления: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«Малыши-крепыши» - коррекция и профилактика нарушений осанки и плоскостопия, программа Ю.Ф. Змановского «Здоровый дошкольник»</w:t>
      </w:r>
    </w:p>
    <w:p w:rsidR="00AE63A8" w:rsidRPr="00F96147" w:rsidRDefault="00AE63A8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>Педагоги дополнительно</w:t>
      </w:r>
      <w:r w:rsidR="004D113B" w:rsidRPr="00F96147">
        <w:rPr>
          <w:color w:val="000000" w:themeColor="text1"/>
        </w:rPr>
        <w:t>го образования и специалисты ДОО</w:t>
      </w:r>
      <w:r w:rsidRPr="00F96147">
        <w:rPr>
          <w:color w:val="000000" w:themeColor="text1"/>
        </w:rPr>
        <w:t xml:space="preserve"> при реализации Программы дополнительного образования обеспечивают следующие психолого-педагогические условия: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детей, способствуют амплификации их развития;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построение образовательной деятельности на основе взаимодействия взрослых с детьми,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поддержка инициативы и самостоятельности детей;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возможность выбора детьми материалов, видов активности, участников совместной деятельности и общения;</w:t>
      </w:r>
    </w:p>
    <w:p w:rsidR="00AE63A8" w:rsidRPr="00F96147" w:rsidRDefault="00AE63A8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>- защита детей от всех форм физического и психического насилия.</w:t>
      </w:r>
    </w:p>
    <w:p w:rsidR="000C60E8" w:rsidRPr="00F96147" w:rsidRDefault="002C2BF5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Для предоставления дополнительных услуг в ДОО имеются </w:t>
      </w:r>
      <w:r w:rsidR="000C60E8" w:rsidRPr="00F96147">
        <w:rPr>
          <w:color w:val="000000" w:themeColor="text1"/>
        </w:rPr>
        <w:t>функциональные кабинеты для организации образовательного сотрудничества педагогов дополнительного образования и специалистов с детьми:</w:t>
      </w:r>
    </w:p>
    <w:p w:rsidR="000C60E8" w:rsidRPr="00F96147" w:rsidRDefault="002C2BF5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- </w:t>
      </w:r>
      <w:r w:rsidR="000C60E8" w:rsidRPr="00F96147">
        <w:rPr>
          <w:color w:val="000000" w:themeColor="text1"/>
        </w:rPr>
        <w:t>кабинет коррекции</w:t>
      </w:r>
    </w:p>
    <w:p w:rsidR="000C60E8" w:rsidRPr="00F96147" w:rsidRDefault="002C2BF5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- </w:t>
      </w:r>
      <w:r w:rsidR="000C60E8" w:rsidRPr="00F96147">
        <w:rPr>
          <w:color w:val="000000" w:themeColor="text1"/>
        </w:rPr>
        <w:t>изостудия</w:t>
      </w:r>
    </w:p>
    <w:p w:rsidR="000C60E8" w:rsidRPr="00F96147" w:rsidRDefault="002C2BF5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- </w:t>
      </w:r>
      <w:r w:rsidR="000C60E8" w:rsidRPr="00F96147">
        <w:rPr>
          <w:color w:val="000000" w:themeColor="text1"/>
        </w:rPr>
        <w:t>музыкальный зал</w:t>
      </w:r>
    </w:p>
    <w:p w:rsidR="000C60E8" w:rsidRPr="00F96147" w:rsidRDefault="002C2BF5" w:rsidP="00CC4CB1">
      <w:pPr>
        <w:pStyle w:val="a3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- </w:t>
      </w:r>
      <w:r w:rsidR="000C60E8" w:rsidRPr="00F96147">
        <w:rPr>
          <w:color w:val="000000" w:themeColor="text1"/>
        </w:rPr>
        <w:t>спортивный зал</w:t>
      </w:r>
    </w:p>
    <w:p w:rsidR="00AE63A8" w:rsidRDefault="000C60E8" w:rsidP="00CC4CB1">
      <w:pPr>
        <w:pStyle w:val="a3"/>
        <w:ind w:firstLine="708"/>
        <w:jc w:val="both"/>
        <w:rPr>
          <w:color w:val="000000" w:themeColor="text1"/>
        </w:rPr>
      </w:pPr>
      <w:r w:rsidRPr="00F96147">
        <w:rPr>
          <w:color w:val="000000" w:themeColor="text1"/>
        </w:rPr>
        <w:t xml:space="preserve">Количество занятий, их перечень регулируется расписанием видов дополнительной образовательной деятельности, </w:t>
      </w:r>
      <w:r w:rsidR="004D113B" w:rsidRPr="00F96147">
        <w:rPr>
          <w:color w:val="000000" w:themeColor="text1"/>
        </w:rPr>
        <w:t>учебным планом работы, согласованным с заведующим ДОО</w:t>
      </w:r>
      <w:r w:rsidRPr="00F96147">
        <w:rPr>
          <w:color w:val="000000" w:themeColor="text1"/>
        </w:rPr>
        <w:t xml:space="preserve"> и утвержденным на педагогическом совете. </w:t>
      </w:r>
    </w:p>
    <w:p w:rsidR="00A77C19" w:rsidRPr="00A77C19" w:rsidRDefault="00A77C19" w:rsidP="00CC4CB1">
      <w:pPr>
        <w:pStyle w:val="a3"/>
        <w:ind w:firstLine="708"/>
        <w:jc w:val="both"/>
        <w:rPr>
          <w:b/>
          <w:color w:val="000000" w:themeColor="text1"/>
        </w:rPr>
      </w:pPr>
    </w:p>
    <w:p w:rsidR="00A4656E" w:rsidRPr="00A77C19" w:rsidRDefault="000B1C55" w:rsidP="000415F9">
      <w:pPr>
        <w:pStyle w:val="3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89355101"/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3.5. Изучение мнения участников образовательных отношений</w:t>
      </w:r>
      <w:bookmarkStart w:id="20" w:name="_Toc489355102"/>
      <w:bookmarkEnd w:id="19"/>
    </w:p>
    <w:p w:rsidR="000415F9" w:rsidRDefault="000415F9" w:rsidP="00097C7A">
      <w:pPr>
        <w:pStyle w:val="a3"/>
        <w:jc w:val="both"/>
      </w:pPr>
      <w:r>
        <w:tab/>
      </w:r>
      <w:r w:rsidR="00097C7A" w:rsidRPr="000415F9">
        <w:t>Боль</w:t>
      </w:r>
      <w:r>
        <w:t>шое внимание в ДОО</w:t>
      </w:r>
      <w:r w:rsidR="00097C7A" w:rsidRPr="000415F9">
        <w:t xml:space="preserve"> уделяется изучению образовательных потребностей родителей. Методами сбора информации являются анкетирование родителей на предмет удовлетворённости оказываемой образовательной услугой (проводится ежегодно в конце учебного года). В мае 2017 общее количество </w:t>
      </w:r>
      <w:r w:rsidR="00097C7A" w:rsidRPr="000415F9">
        <w:lastRenderedPageBreak/>
        <w:t>заполненных анкет составило 230. Исходя из имеющихся в результате анкетирования данных за 2016</w:t>
      </w:r>
      <w:r>
        <w:t>-</w:t>
      </w:r>
      <w:r w:rsidR="00097C7A" w:rsidRPr="000415F9">
        <w:t>2017</w:t>
      </w:r>
      <w:r w:rsidR="00B8661C">
        <w:t xml:space="preserve"> </w:t>
      </w:r>
      <w:r w:rsidR="00097C7A" w:rsidRPr="000415F9">
        <w:t xml:space="preserve">учебный год, можно сделать вывод, что детский сад имеет достаточно высокий рейтинг у родителей микрорайона (95% опрошенных родителей ответили, что если бы опять стояли перед выбором, то выбрали бы этот сад); а также родители заинтересованы в расширении образовательных услуг (73% опрошенных). </w:t>
      </w:r>
    </w:p>
    <w:p w:rsidR="00097C7A" w:rsidRPr="000415F9" w:rsidRDefault="000415F9" w:rsidP="00097C7A">
      <w:pPr>
        <w:pStyle w:val="a3"/>
        <w:jc w:val="both"/>
      </w:pPr>
      <w:r>
        <w:tab/>
        <w:t>На официальном сайте ДОО</w:t>
      </w:r>
      <w:r w:rsidR="00097C7A" w:rsidRPr="000415F9">
        <w:t xml:space="preserve"> функционирует интернет-приёмная для рассмотрения обращений граждан (вопрос-ответ). Ежегодно составляется и выполняется план мероприятий по пов</w:t>
      </w:r>
      <w:r>
        <w:t>ышению качества деятельности ДОО</w:t>
      </w:r>
      <w:r w:rsidR="00097C7A" w:rsidRPr="000415F9">
        <w:t xml:space="preserve">. Анализ удовлетворенности образовательными услугами осуществляется через анкетирование родителей, которое организуется ежегодно. В 2017 году </w:t>
      </w:r>
      <w:r w:rsidRPr="000415F9">
        <w:t>уровень удовлетворенности</w:t>
      </w:r>
      <w:r w:rsidR="00097C7A" w:rsidRPr="000415F9">
        <w:t xml:space="preserve"> оказанием о</w:t>
      </w:r>
      <w:r>
        <w:t xml:space="preserve">бразовательных услуг составил 98%.  </w:t>
      </w:r>
    </w:p>
    <w:p w:rsidR="00A4656E" w:rsidRPr="000415F9" w:rsidRDefault="00A4656E" w:rsidP="009F19A9">
      <w:pPr>
        <w:pStyle w:val="a3"/>
        <w:ind w:firstLine="708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 xml:space="preserve">Выводы </w:t>
      </w:r>
      <w:r w:rsidR="000415F9" w:rsidRPr="000415F9">
        <w:rPr>
          <w:b/>
          <w:color w:val="000000" w:themeColor="text1"/>
        </w:rPr>
        <w:t>и рекомендации по разделу</w:t>
      </w:r>
      <w:r w:rsidR="000415F9">
        <w:rPr>
          <w:color w:val="000000" w:themeColor="text1"/>
        </w:rPr>
        <w:t>: у</w:t>
      </w:r>
      <w:r w:rsidR="000D1ABF" w:rsidRPr="000415F9">
        <w:rPr>
          <w:color w:val="000000" w:themeColor="text1"/>
        </w:rPr>
        <w:t xml:space="preserve">словия </w:t>
      </w:r>
      <w:r w:rsidR="001F5440" w:rsidRPr="000415F9">
        <w:rPr>
          <w:color w:val="000000" w:themeColor="text1"/>
        </w:rPr>
        <w:t>реализации и освоения</w:t>
      </w:r>
      <w:r w:rsidR="000D1ABF" w:rsidRPr="000415F9">
        <w:rPr>
          <w:color w:val="000000" w:themeColor="text1"/>
        </w:rPr>
        <w:t xml:space="preserve"> образовательной </w:t>
      </w:r>
      <w:r w:rsidR="000415F9">
        <w:rPr>
          <w:color w:val="000000" w:themeColor="text1"/>
        </w:rPr>
        <w:t xml:space="preserve">программы дошкольной организации </w:t>
      </w:r>
      <w:r w:rsidR="000415F9" w:rsidRPr="000415F9">
        <w:rPr>
          <w:color w:val="000000" w:themeColor="text1"/>
        </w:rPr>
        <w:t>соответствуют</w:t>
      </w:r>
      <w:r w:rsidR="000D1ABF" w:rsidRPr="000415F9">
        <w:rPr>
          <w:color w:val="000000" w:themeColor="text1"/>
        </w:rPr>
        <w:t xml:space="preserve"> ФГОС ДО. Воспитательная работа осуществляется в тесном взаимодействии с семьями воспитанников. Содержание и качество воспитательно-образовательной деятельности в ДОО соответствуют ФГОС ДО в части выполнения требований к условиям реализации образовательной программы, требованиям к результатам её освоения, а также соответствуют основным показателям, утве</w:t>
      </w:r>
      <w:r w:rsidR="009F19A9" w:rsidRPr="000415F9">
        <w:rPr>
          <w:color w:val="000000" w:themeColor="text1"/>
        </w:rPr>
        <w:t>ржденным Программой развития ДОО</w:t>
      </w:r>
      <w:r w:rsidR="000D1ABF" w:rsidRPr="000415F9">
        <w:rPr>
          <w:color w:val="000000" w:themeColor="text1"/>
        </w:rPr>
        <w:t xml:space="preserve">. </w:t>
      </w:r>
      <w:r w:rsidR="001F5440" w:rsidRPr="000415F9">
        <w:rPr>
          <w:color w:val="000000" w:themeColor="text1"/>
        </w:rPr>
        <w:t>Сформирована достаточная материально-техническая, программно-методическая и база, дополнительные платные образовательные услуги предоставляют квалифицированные специалисты, но при этом наблюдается уменьшение количества получателей дополнительных услуг.</w:t>
      </w:r>
    </w:p>
    <w:p w:rsidR="00A4656E" w:rsidRDefault="00A4656E" w:rsidP="00CC4CB1">
      <w:pPr>
        <w:pStyle w:val="a3"/>
        <w:jc w:val="both"/>
      </w:pPr>
    </w:p>
    <w:p w:rsidR="00F262C8" w:rsidRDefault="00F262C8" w:rsidP="001B4AF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C19">
        <w:rPr>
          <w:rFonts w:ascii="Times New Roman" w:hAnsi="Times New Roman" w:cs="Times New Roman"/>
          <w:b/>
          <w:color w:val="auto"/>
          <w:sz w:val="28"/>
          <w:szCs w:val="28"/>
        </w:rPr>
        <w:t>Раздел 4. Организация образовательно</w:t>
      </w:r>
      <w:bookmarkEnd w:id="20"/>
      <w:r w:rsidR="009F19A9" w:rsidRPr="00A77C19">
        <w:rPr>
          <w:rFonts w:ascii="Times New Roman" w:hAnsi="Times New Roman" w:cs="Times New Roman"/>
          <w:b/>
          <w:color w:val="auto"/>
          <w:sz w:val="28"/>
          <w:szCs w:val="28"/>
        </w:rPr>
        <w:t>й деятельности</w:t>
      </w:r>
    </w:p>
    <w:p w:rsidR="00A77C19" w:rsidRPr="00A77C19" w:rsidRDefault="00A77C19" w:rsidP="00A77C19"/>
    <w:p w:rsidR="00DF0A7F" w:rsidRPr="000415F9" w:rsidRDefault="00DF0A7F" w:rsidP="00DF0A7F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Образовательная программа МБДОУ ЦРР – «Детский сад №132» принята на Педагогическом совете 30.05.2016 протокол №5, утверждена приказом от 08.09.2015 №87/1 – осн. </w:t>
      </w:r>
    </w:p>
    <w:p w:rsidR="003766DE" w:rsidRPr="000415F9" w:rsidRDefault="00B8661C" w:rsidP="003766D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766DE" w:rsidRPr="000415F9">
        <w:rPr>
          <w:color w:val="000000" w:themeColor="text1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2017-2018 учебном году в муниципальном бюджетном дошкольном образовательном учреждении центр развития ребенка – «Детский сад № 132».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Календарный учебный график разработан в соответствии с: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1. Законом Российской Федерации от 29.12.2012 № 273-ФЗ «Об образовании в Российской Федерации»;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2. СанПиН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3. Федеральными государственными образовательными стандартами дошкольного образования;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4. Уставом ДО.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lastRenderedPageBreak/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Календарный учебный график обсуждается и принимается Педагогическим советом в августе. </w:t>
      </w:r>
    </w:p>
    <w:p w:rsidR="003766DE" w:rsidRPr="000415F9" w:rsidRDefault="009F19A9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Дошкольная организация</w:t>
      </w:r>
      <w:r w:rsidR="003766DE" w:rsidRPr="000415F9">
        <w:rPr>
          <w:color w:val="000000" w:themeColor="text1"/>
        </w:rPr>
        <w:t xml:space="preserve"> в установленном законодательством РФ порядке несет ответственность за реализацию не в полном объеме программы дошкольного и дополнительного образования в соответствии с календарным учебным графиком.</w:t>
      </w:r>
    </w:p>
    <w:p w:rsidR="003766DE" w:rsidRPr="000415F9" w:rsidRDefault="003766DE" w:rsidP="003766DE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Календарный учебный график включает: 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- Режим работы дошкольного учреждения; 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- Продолжительность учебного года (количество недель в учебном году); 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- 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 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- Образовательная нагрузка;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- Организация работы в летний оздоровительный период;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- Праздничные дни;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- Перечень проводимых праздников для воспитанников; </w:t>
      </w:r>
    </w:p>
    <w:p w:rsidR="003766DE" w:rsidRPr="000415F9" w:rsidRDefault="003766DE" w:rsidP="003766DE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- Режим дня.</w:t>
      </w:r>
    </w:p>
    <w:p w:rsidR="009B3520" w:rsidRDefault="003766DE" w:rsidP="009F19A9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ab/>
      </w:r>
      <w:r w:rsidR="009F19A9" w:rsidRPr="000415F9">
        <w:rPr>
          <w:b/>
          <w:color w:val="000000" w:themeColor="text1"/>
        </w:rPr>
        <w:t xml:space="preserve">Выводы </w:t>
      </w:r>
      <w:r w:rsidR="000415F9" w:rsidRPr="000415F9">
        <w:rPr>
          <w:b/>
          <w:color w:val="000000" w:themeColor="text1"/>
        </w:rPr>
        <w:t xml:space="preserve">и рекомендации </w:t>
      </w:r>
      <w:r w:rsidR="009F19A9" w:rsidRPr="000415F9">
        <w:rPr>
          <w:b/>
          <w:color w:val="000000" w:themeColor="text1"/>
        </w:rPr>
        <w:t>по разделу</w:t>
      </w:r>
      <w:r w:rsidR="000415F9">
        <w:rPr>
          <w:color w:val="000000" w:themeColor="text1"/>
        </w:rPr>
        <w:t>:</w:t>
      </w:r>
      <w:r w:rsidR="009F19A9" w:rsidRPr="000415F9">
        <w:rPr>
          <w:color w:val="000000" w:themeColor="text1"/>
        </w:rPr>
        <w:t xml:space="preserve"> в организации созданы оптимальные условия, обеспечивающие реализацию образовательной программы дошкольного образования. Образовательная деятельность строится с учетом требований санитарно - гигиенического режима в дошкольных организациях, ФГОС ДО. По результатам проверки</w:t>
      </w:r>
      <w:r w:rsidR="00DF0A7F" w:rsidRPr="000415F9">
        <w:rPr>
          <w:color w:val="000000" w:themeColor="text1"/>
        </w:rPr>
        <w:t xml:space="preserve"> Обрнадзора от 01.02.2017 замечаний нет.</w:t>
      </w:r>
    </w:p>
    <w:p w:rsidR="000415F9" w:rsidRPr="000415F9" w:rsidRDefault="000415F9" w:rsidP="009F19A9">
      <w:pPr>
        <w:pStyle w:val="a3"/>
        <w:jc w:val="both"/>
        <w:rPr>
          <w:color w:val="000000" w:themeColor="text1"/>
        </w:rPr>
      </w:pPr>
    </w:p>
    <w:p w:rsidR="000415F9" w:rsidRDefault="00F262C8" w:rsidP="000415F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489355103"/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Кадровое обеспечение</w:t>
      </w:r>
      <w:bookmarkEnd w:id="21"/>
    </w:p>
    <w:p w:rsidR="000415F9" w:rsidRPr="000415F9" w:rsidRDefault="000415F9" w:rsidP="000415F9"/>
    <w:p w:rsidR="00525DC5" w:rsidRPr="000415F9" w:rsidRDefault="00525DC5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В рамках программы развития реализуется стратегический проект «Педагогическая кухня» по повышению профессионального уровня педагогического коллектива.</w:t>
      </w:r>
    </w:p>
    <w:p w:rsidR="00525DC5" w:rsidRPr="000415F9" w:rsidRDefault="009F19A9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В 2017 </w:t>
      </w:r>
      <w:r w:rsidR="00525DC5" w:rsidRPr="000415F9">
        <w:rPr>
          <w:color w:val="000000" w:themeColor="text1"/>
        </w:rPr>
        <w:t xml:space="preserve">г. обеспеченность кадрами - </w:t>
      </w:r>
      <w:r w:rsidR="00B8661C">
        <w:rPr>
          <w:color w:val="000000" w:themeColor="text1"/>
        </w:rPr>
        <w:t>98</w:t>
      </w:r>
      <w:r w:rsidR="00525DC5" w:rsidRPr="000415F9">
        <w:rPr>
          <w:color w:val="000000" w:themeColor="text1"/>
        </w:rPr>
        <w:t>%.</w:t>
      </w:r>
    </w:p>
    <w:p w:rsidR="00525DC5" w:rsidRPr="000415F9" w:rsidRDefault="00525DC5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Воспитатели групп – 10 педагогов, 3 специалиста (в штате), 2 специалиста на платной основе.</w:t>
      </w:r>
    </w:p>
    <w:p w:rsidR="00525DC5" w:rsidRPr="000415F9" w:rsidRDefault="009F19A9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Образовательную деятельность с</w:t>
      </w:r>
      <w:r w:rsidR="00525DC5" w:rsidRPr="000415F9">
        <w:rPr>
          <w:color w:val="000000" w:themeColor="text1"/>
        </w:rPr>
        <w:t xml:space="preserve"> детьми вели 13 педагогов: 10 воспитателей; по штату 3 специалиста - музыкальный руководитель, инструктор по физической культуре, старший воспитатель; на платной основе 2 специалиста - учитель-логопед, педагог дополнительного образования; по договору 1 – педагог-психолог.  </w:t>
      </w:r>
    </w:p>
    <w:p w:rsidR="00525DC5" w:rsidRPr="000415F9" w:rsidRDefault="00525DC5" w:rsidP="007765E2">
      <w:pPr>
        <w:pStyle w:val="a3"/>
        <w:ind w:firstLine="708"/>
        <w:jc w:val="both"/>
        <w:rPr>
          <w:rStyle w:val="apple-converted-space"/>
          <w:rFonts w:eastAsiaTheme="minorEastAsia"/>
          <w:color w:val="000000" w:themeColor="text1"/>
          <w:shd w:val="clear" w:color="auto" w:fill="FFFFFF"/>
        </w:rPr>
      </w:pPr>
      <w:r w:rsidRPr="000415F9">
        <w:rPr>
          <w:color w:val="000000" w:themeColor="text1"/>
          <w:shd w:val="clear" w:color="auto" w:fill="FFFFFF"/>
        </w:rPr>
        <w:t>Из 13 штатных:</w:t>
      </w:r>
      <w:r w:rsidRPr="000415F9">
        <w:rPr>
          <w:rStyle w:val="apple-converted-space"/>
          <w:rFonts w:eastAsiaTheme="minorEastAsia"/>
          <w:color w:val="000000" w:themeColor="text1"/>
          <w:shd w:val="clear" w:color="auto" w:fill="FFFFFF"/>
        </w:rPr>
        <w:t xml:space="preserve"> </w:t>
      </w:r>
    </w:p>
    <w:p w:rsidR="00525DC5" w:rsidRPr="000415F9" w:rsidRDefault="00525DC5" w:rsidP="007765E2">
      <w:pPr>
        <w:pStyle w:val="a3"/>
        <w:jc w:val="both"/>
        <w:rPr>
          <w:color w:val="000000" w:themeColor="text1"/>
          <w:shd w:val="clear" w:color="auto" w:fill="FFFFFF"/>
        </w:rPr>
      </w:pPr>
      <w:r w:rsidRPr="000415F9">
        <w:rPr>
          <w:rStyle w:val="apple-converted-space"/>
          <w:rFonts w:eastAsiaTheme="minorEastAsia"/>
          <w:color w:val="000000" w:themeColor="text1"/>
          <w:shd w:val="clear" w:color="auto" w:fill="FFFFFF"/>
        </w:rPr>
        <w:t>- высшее</w:t>
      </w:r>
      <w:r w:rsidRPr="000415F9">
        <w:rPr>
          <w:color w:val="000000" w:themeColor="text1"/>
          <w:shd w:val="clear" w:color="auto" w:fill="FFFFFF"/>
        </w:rPr>
        <w:t xml:space="preserve"> образование (педагогическое) -  9 педагогов (77%);</w:t>
      </w:r>
    </w:p>
    <w:p w:rsidR="00525DC5" w:rsidRPr="000415F9" w:rsidRDefault="00525DC5" w:rsidP="007765E2">
      <w:pPr>
        <w:pStyle w:val="a3"/>
        <w:jc w:val="both"/>
        <w:rPr>
          <w:color w:val="000000" w:themeColor="text1"/>
          <w:shd w:val="clear" w:color="auto" w:fill="FFFFFF"/>
        </w:rPr>
      </w:pPr>
      <w:r w:rsidRPr="000415F9">
        <w:rPr>
          <w:color w:val="000000" w:themeColor="text1"/>
          <w:shd w:val="clear" w:color="auto" w:fill="FFFFFF"/>
        </w:rPr>
        <w:t>- высшее образование (дошкольное) – 2 педагога (15%)</w:t>
      </w:r>
    </w:p>
    <w:p w:rsidR="00525DC5" w:rsidRPr="000415F9" w:rsidRDefault="00525DC5" w:rsidP="007765E2">
      <w:pPr>
        <w:pStyle w:val="a3"/>
        <w:jc w:val="both"/>
        <w:rPr>
          <w:color w:val="000000" w:themeColor="text1"/>
          <w:shd w:val="clear" w:color="auto" w:fill="FFFFFF"/>
        </w:rPr>
      </w:pPr>
      <w:r w:rsidRPr="000415F9">
        <w:rPr>
          <w:color w:val="000000" w:themeColor="text1"/>
          <w:shd w:val="clear" w:color="auto" w:fill="FFFFFF"/>
        </w:rPr>
        <w:t xml:space="preserve">- высшая квалификационная категория – 7 педагогов (46%); </w:t>
      </w:r>
    </w:p>
    <w:p w:rsidR="00525DC5" w:rsidRPr="000415F9" w:rsidRDefault="00525DC5" w:rsidP="007765E2">
      <w:pPr>
        <w:pStyle w:val="a3"/>
        <w:jc w:val="both"/>
        <w:rPr>
          <w:color w:val="000000" w:themeColor="text1"/>
          <w:shd w:val="clear" w:color="auto" w:fill="FFFFFF"/>
        </w:rPr>
      </w:pPr>
      <w:r w:rsidRPr="000415F9">
        <w:rPr>
          <w:color w:val="000000" w:themeColor="text1"/>
          <w:shd w:val="clear" w:color="auto" w:fill="FFFFFF"/>
        </w:rPr>
        <w:t>- первая квалификационную категорию 5 педагогов – (39%).</w:t>
      </w:r>
    </w:p>
    <w:p w:rsidR="00525DC5" w:rsidRPr="000415F9" w:rsidRDefault="00525DC5" w:rsidP="007765E2">
      <w:pPr>
        <w:pStyle w:val="a3"/>
        <w:ind w:firstLine="708"/>
        <w:jc w:val="both"/>
        <w:rPr>
          <w:color w:val="000000" w:themeColor="text1"/>
          <w:shd w:val="clear" w:color="auto" w:fill="FFFFFF"/>
        </w:rPr>
      </w:pPr>
      <w:r w:rsidRPr="000415F9">
        <w:rPr>
          <w:color w:val="000000" w:themeColor="text1"/>
          <w:shd w:val="clear" w:color="auto" w:fill="FFFFFF"/>
        </w:rPr>
        <w:lastRenderedPageBreak/>
        <w:t xml:space="preserve">Педагогический стаж сотрудников от 10 до 42 лет. Средний возраст педагогов – 43 года. </w:t>
      </w:r>
    </w:p>
    <w:p w:rsidR="00525DC5" w:rsidRPr="000415F9" w:rsidRDefault="00525DC5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Повышение квалификации педагогических работников: прошли курсы повышения квалификации – 92% (12 человек), аттестовано – 54% (7 человек), участие в краевых и городских мероприятиях – 100% (13 человек). Профессиональная переподготовка – 1 человек.</w:t>
      </w:r>
    </w:p>
    <w:p w:rsidR="00EC425B" w:rsidRDefault="00EC425B" w:rsidP="007765E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Выводы </w:t>
      </w:r>
      <w:r w:rsidR="000415F9">
        <w:rPr>
          <w:color w:val="000000" w:themeColor="text1"/>
        </w:rPr>
        <w:t xml:space="preserve">и рекомендации </w:t>
      </w:r>
      <w:r w:rsidRPr="000415F9">
        <w:rPr>
          <w:color w:val="000000" w:themeColor="text1"/>
        </w:rPr>
        <w:t xml:space="preserve">по разделу: необходимо активизировать работу методической службы </w:t>
      </w:r>
      <w:r w:rsidR="007816F9" w:rsidRPr="000415F9">
        <w:rPr>
          <w:color w:val="000000" w:themeColor="text1"/>
        </w:rPr>
        <w:t>с молодыми специалистами</w:t>
      </w:r>
      <w:r w:rsidRPr="000415F9">
        <w:rPr>
          <w:color w:val="000000" w:themeColor="text1"/>
        </w:rPr>
        <w:t>.</w:t>
      </w:r>
      <w:r w:rsidR="007816F9" w:rsidRPr="000415F9">
        <w:rPr>
          <w:color w:val="000000" w:themeColor="text1"/>
        </w:rPr>
        <w:t xml:space="preserve"> </w:t>
      </w:r>
    </w:p>
    <w:p w:rsidR="000415F9" w:rsidRPr="000415F9" w:rsidRDefault="000415F9" w:rsidP="007765E2">
      <w:pPr>
        <w:pStyle w:val="a3"/>
        <w:ind w:firstLine="708"/>
        <w:jc w:val="both"/>
        <w:rPr>
          <w:color w:val="000000" w:themeColor="text1"/>
        </w:rPr>
      </w:pPr>
    </w:p>
    <w:p w:rsidR="00F262C8" w:rsidRPr="000415F9" w:rsidRDefault="00F262C8" w:rsidP="009F19A9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489355104"/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Учебно-методическое обеспечение</w:t>
      </w:r>
      <w:bookmarkEnd w:id="22"/>
    </w:p>
    <w:p w:rsidR="000415F9" w:rsidRPr="000415F9" w:rsidRDefault="000415F9" w:rsidP="000415F9">
      <w:pPr>
        <w:rPr>
          <w:color w:val="000000" w:themeColor="text1"/>
        </w:rPr>
      </w:pPr>
    </w:p>
    <w:p w:rsidR="009C4CAA" w:rsidRPr="000415F9" w:rsidRDefault="009C4CAA" w:rsidP="001B4AF8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В дошкольном учреждении образовательный процесс выстраивается на основе основной общеобразовательной программы «Детство» под редакцией Т. И. Бабаевой, З. А. Михайловой, Л. И. Гурович, разработанной в Санкт-</w:t>
      </w:r>
      <w:r w:rsidRPr="000415F9">
        <w:rPr>
          <w:color w:val="000000" w:themeColor="text1"/>
          <w:spacing w:val="-4"/>
        </w:rPr>
        <w:t xml:space="preserve">Петербурге с позиций гуманистической педагогики на основе личностно-деятельностного подхода к развитию и образованию дошкольников. Девиз программы: «Чувствовать – </w:t>
      </w:r>
      <w:r w:rsidRPr="000415F9">
        <w:rPr>
          <w:color w:val="000000" w:themeColor="text1"/>
        </w:rPr>
        <w:t xml:space="preserve">Познавать – Творить». Содержание реализуется на основе принципа культуросообразности, авторы делают акцент на приобщение детей к истокам культуры своей страны. </w:t>
      </w:r>
    </w:p>
    <w:p w:rsidR="009C4CAA" w:rsidRPr="000415F9" w:rsidRDefault="009C4CAA" w:rsidP="001B4AF8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Методическое обеспечение программы «Детство»</w:t>
      </w:r>
    </w:p>
    <w:p w:rsidR="009C4CAA" w:rsidRPr="000415F9" w:rsidRDefault="009C4CAA" w:rsidP="001B4AF8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Детство: Примерная образовательная программа дошкольного образования / Т.И. Бабаева, А.Г. Гогоберидзе, О.В., Солнцева и др. – СПб.: ООО «Издательство «ДЕТСТВО-ПРЕСС», 2014. – 352 с.</w:t>
      </w:r>
    </w:p>
    <w:p w:rsidR="009C4CAA" w:rsidRPr="000415F9" w:rsidRDefault="009C4CAA" w:rsidP="001B4AF8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Вербенец А.М. Планирование образовательного процесса дошкольной организации: современные подходы и технология. Разработано в соответствии с ФГОС. ISBN: 978-5-90679-722-3. ДЕТСТВО-ПРЕСС: 2015</w:t>
      </w:r>
    </w:p>
    <w:p w:rsidR="009C4CAA" w:rsidRPr="000415F9" w:rsidRDefault="009C4CAA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Младший дошкольник в детском саду. Как работать по программе «Детство». Учебно-методическое пособие / Сост. и ред.: Т.И. Бабаева, М.В, Крулехт, З.А. Михайлова. – СПб.: ДЕТСТВО-ПРЕСС, 2010</w:t>
      </w:r>
    </w:p>
    <w:p w:rsidR="009C4CAA" w:rsidRPr="000415F9" w:rsidRDefault="009C4CAA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Дошкольник 4-5 лет. Как работать по программе «Детство» // Сост. и ред.: Т.И. Бабаева, М.В, Крулехт, З.А. Михайлова. – СПб.: ДЕТСТВО-ПРЕСС, 2010</w:t>
      </w:r>
    </w:p>
    <w:p w:rsidR="009C4CAA" w:rsidRPr="000415F9" w:rsidRDefault="009C4CAA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Дошкольник 5-7 лет в детском саду. Как работать по программе «Детство»/Сост. И ред.: А.Г. Гогоберидзе, Т.И. Бабаева, З.А. Михайлова. – СПб.: ДЕТСТВО-ПРЕСС, 2010</w:t>
      </w:r>
    </w:p>
    <w:p w:rsidR="009C4CAA" w:rsidRPr="000415F9" w:rsidRDefault="009C4CAA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Бондаренко Т.М. Комплексные занятия в первой младшей группе, Воронеж – 2009</w:t>
      </w:r>
    </w:p>
    <w:p w:rsidR="00AC3AD9" w:rsidRPr="000415F9" w:rsidRDefault="00AC3AD9" w:rsidP="00AC3AD9">
      <w:pPr>
        <w:pStyle w:val="a3"/>
        <w:ind w:firstLine="708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>Выводы и рекомендации по разделу</w:t>
      </w:r>
      <w:r w:rsidRPr="000415F9">
        <w:rPr>
          <w:color w:val="000000" w:themeColor="text1"/>
        </w:rPr>
        <w:t xml:space="preserve">: данное учебно-методическое обеспечение позволяет реализовать основную образовательную программу дошкольной организации.  Проблемой остается создание педагогами ДОО учебно-методических комплексов по каждой возрастной категории воспитанников. В качестве решения рассматривается привлечение внебюджетных средств на приобретение методических изданий. </w:t>
      </w:r>
    </w:p>
    <w:p w:rsidR="00AC3AD9" w:rsidRPr="00AC3AD9" w:rsidRDefault="00AC3AD9" w:rsidP="00AC3AD9">
      <w:pPr>
        <w:pStyle w:val="a3"/>
        <w:ind w:firstLine="708"/>
        <w:jc w:val="both"/>
        <w:rPr>
          <w:color w:val="FF0000"/>
        </w:rPr>
      </w:pPr>
    </w:p>
    <w:p w:rsidR="00F262C8" w:rsidRDefault="00F262C8" w:rsidP="00127F76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489355105"/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</w:t>
      </w:r>
      <w:r w:rsidR="00C34E90"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 7. Информационное обеспечени</w:t>
      </w:r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bookmarkEnd w:id="23"/>
    </w:p>
    <w:p w:rsidR="00A77C19" w:rsidRPr="00A77C19" w:rsidRDefault="00A77C19" w:rsidP="00A77C19"/>
    <w:p w:rsidR="00967B32" w:rsidRPr="000415F9" w:rsidRDefault="00CA11EC" w:rsidP="00AC3AD9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lastRenderedPageBreak/>
        <w:tab/>
      </w:r>
      <w:r w:rsidR="00AC3AD9" w:rsidRPr="000415F9">
        <w:rPr>
          <w:color w:val="000000" w:themeColor="text1"/>
        </w:rPr>
        <w:t xml:space="preserve">В дошкольной организации имеется доступ к сети Интернет. Ресурсы сети Интернет используются для взаимодействия с родителями, обмена информацией с коллегами и в методической деятельности сотрудников организации. </w:t>
      </w:r>
      <w:r w:rsidR="00967B32" w:rsidRPr="000415F9">
        <w:rPr>
          <w:color w:val="000000" w:themeColor="text1"/>
        </w:rPr>
        <w:t xml:space="preserve">Выход в интернет осуществляется с трех компьютеров, имеется </w:t>
      </w:r>
      <w:r w:rsidR="00967B32" w:rsidRPr="000415F9">
        <w:rPr>
          <w:color w:val="000000" w:themeColor="text1"/>
          <w:lang w:val="en-US"/>
        </w:rPr>
        <w:t>Wi</w:t>
      </w:r>
      <w:r w:rsidR="00967B32" w:rsidRPr="000415F9">
        <w:rPr>
          <w:color w:val="000000" w:themeColor="text1"/>
        </w:rPr>
        <w:t>-</w:t>
      </w:r>
      <w:r w:rsidR="00967B32" w:rsidRPr="000415F9">
        <w:rPr>
          <w:color w:val="000000" w:themeColor="text1"/>
          <w:lang w:val="en-US"/>
        </w:rPr>
        <w:t>Fi</w:t>
      </w:r>
      <w:r w:rsidR="00967B32" w:rsidRPr="000415F9">
        <w:rPr>
          <w:color w:val="000000" w:themeColor="text1"/>
        </w:rPr>
        <w:t xml:space="preserve"> связь. Имеется электронная почта, электронный банк проектов и методических разработок педагогов.</w:t>
      </w:r>
    </w:p>
    <w:p w:rsidR="00A77C19" w:rsidRDefault="00AC3AD9" w:rsidP="00AC3AD9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ab/>
        <w:t>Информационная открытость ДОО   направлена на создание каналов двусторонней связи, обеспечивающих удовлетворение информационных потребностей родителей (законных</w:t>
      </w:r>
      <w:r w:rsidR="00C07DBE" w:rsidRPr="000415F9">
        <w:rPr>
          <w:color w:val="000000" w:themeColor="text1"/>
        </w:rPr>
        <w:t xml:space="preserve"> представителей). Имеется </w:t>
      </w:r>
      <w:r w:rsidRPr="000415F9">
        <w:rPr>
          <w:color w:val="000000" w:themeColor="text1"/>
        </w:rPr>
        <w:t xml:space="preserve"> официальный сайт </w:t>
      </w:r>
      <w:hyperlink r:id="rId18" w:history="1">
        <w:r w:rsidR="00C07DBE" w:rsidRPr="000415F9">
          <w:rPr>
            <w:rStyle w:val="aa"/>
            <w:color w:val="000000" w:themeColor="text1"/>
            <w:lang w:val="en-US"/>
          </w:rPr>
          <w:t>https</w:t>
        </w:r>
        <w:r w:rsidR="00C07DBE" w:rsidRPr="000415F9">
          <w:rPr>
            <w:rStyle w:val="aa"/>
            <w:color w:val="000000" w:themeColor="text1"/>
          </w:rPr>
          <w:t>://</w:t>
        </w:r>
        <w:r w:rsidR="00C07DBE" w:rsidRPr="000415F9">
          <w:rPr>
            <w:rStyle w:val="aa"/>
            <w:color w:val="000000" w:themeColor="text1"/>
            <w:lang w:val="en-US"/>
          </w:rPr>
          <w:t>detsad</w:t>
        </w:r>
        <w:r w:rsidR="00C07DBE" w:rsidRPr="000415F9">
          <w:rPr>
            <w:rStyle w:val="aa"/>
            <w:color w:val="000000" w:themeColor="text1"/>
          </w:rPr>
          <w:t>-</w:t>
        </w:r>
        <w:r w:rsidR="00C07DBE" w:rsidRPr="000415F9">
          <w:rPr>
            <w:rStyle w:val="aa"/>
            <w:color w:val="000000" w:themeColor="text1"/>
            <w:lang w:val="en-US"/>
          </w:rPr>
          <w:t>yolochka</w:t>
        </w:r>
        <w:r w:rsidR="00C07DBE" w:rsidRPr="000415F9">
          <w:rPr>
            <w:rStyle w:val="aa"/>
            <w:color w:val="000000" w:themeColor="text1"/>
          </w:rPr>
          <w:t>.</w:t>
        </w:r>
        <w:r w:rsidR="00C07DBE" w:rsidRPr="000415F9">
          <w:rPr>
            <w:rStyle w:val="aa"/>
            <w:color w:val="000000" w:themeColor="text1"/>
            <w:lang w:val="en-US"/>
          </w:rPr>
          <w:t>ru</w:t>
        </w:r>
      </w:hyperlink>
      <w:r w:rsidR="00C07DBE" w:rsidRPr="000415F9">
        <w:rPr>
          <w:color w:val="000000" w:themeColor="text1"/>
        </w:rPr>
        <w:t xml:space="preserve">. </w:t>
      </w:r>
    </w:p>
    <w:p w:rsidR="00967B32" w:rsidRPr="000415F9" w:rsidRDefault="00A77C19" w:rsidP="00AC3AD9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C3AD9" w:rsidRPr="000415F9">
        <w:rPr>
          <w:color w:val="000000" w:themeColor="text1"/>
        </w:rPr>
        <w:t>Информацио</w:t>
      </w:r>
      <w:r w:rsidR="00967B32" w:rsidRPr="000415F9">
        <w:rPr>
          <w:color w:val="000000" w:themeColor="text1"/>
        </w:rPr>
        <w:t>нная наполняемость сайта соответствует</w:t>
      </w:r>
      <w:r w:rsidR="00AC3AD9" w:rsidRPr="000415F9">
        <w:rPr>
          <w:color w:val="000000" w:themeColor="text1"/>
        </w:rPr>
        <w:t xml:space="preserve"> требованиями</w:t>
      </w:r>
      <w:r w:rsidR="00967B32" w:rsidRPr="000415F9">
        <w:rPr>
          <w:color w:val="000000" w:themeColor="text1"/>
        </w:rPr>
        <w:t xml:space="preserve"> действующего законодательства. Согласно проверки Рособрнадзора замечаний нет. Сайт доступен для людей с ограниченными возможностями здоровья (имеется версия для слабовидящих). Организована возможность работы с материалами сайта на других информационных носителях (скачивание, копирование), круглосуточный и бесплатный доступ, отсутствие защищенной информации (кроме защиты от копирования авторских материалов), доступ без регистрации, удобный для чтения размер шрифта. </w:t>
      </w:r>
    </w:p>
    <w:p w:rsidR="004842FF" w:rsidRPr="000415F9" w:rsidRDefault="004842FF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В каждой группе для родителей информационные стенды. В «Вечернем Барнауле» представлена статья об открытая акции с интервьюированием детей подготовительной группы «Спасем нашу Планету» (Захарова Ю.А., </w:t>
      </w:r>
      <w:r w:rsidR="009F19A9" w:rsidRPr="000415F9">
        <w:rPr>
          <w:color w:val="000000" w:themeColor="text1"/>
        </w:rPr>
        <w:t xml:space="preserve">старший </w:t>
      </w:r>
      <w:r w:rsidRPr="000415F9">
        <w:rPr>
          <w:color w:val="000000" w:themeColor="text1"/>
        </w:rPr>
        <w:t>воспитатель).</w:t>
      </w:r>
    </w:p>
    <w:p w:rsidR="00967B32" w:rsidRPr="000415F9" w:rsidRDefault="00967B32" w:rsidP="00967B3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>Выводы и рекомендации по разделу:</w:t>
      </w:r>
      <w:r w:rsidRPr="000415F9">
        <w:rPr>
          <w:color w:val="000000" w:themeColor="text1"/>
        </w:rPr>
        <w:t xml:space="preserve"> информационное обеспечение в ДОО в достаточной степени соответствует требованиям реализуемой образовательной программы. Мотивация к овладению информационными технологиями и способами их применения в профессиональной деятельности у большинства работников высокая. Созданные условия обеспечивают открытость информации о деятельности ДОО, доступность для ознакомления, возможность высказать предложения и замечания. </w:t>
      </w:r>
    </w:p>
    <w:p w:rsidR="00967B32" w:rsidRDefault="00967B32" w:rsidP="00967B32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Требуется дополнительное оборудование для использования в педагогической деятельности ИКТ технологий, повышения профессиональной компетентности педагогов (ноутбуки).</w:t>
      </w:r>
    </w:p>
    <w:p w:rsidR="000415F9" w:rsidRPr="000415F9" w:rsidRDefault="000415F9" w:rsidP="00967B32">
      <w:pPr>
        <w:pStyle w:val="a3"/>
        <w:ind w:firstLine="708"/>
        <w:jc w:val="both"/>
        <w:rPr>
          <w:color w:val="000000" w:themeColor="text1"/>
        </w:rPr>
      </w:pPr>
    </w:p>
    <w:p w:rsidR="00F262C8" w:rsidRPr="000B4749" w:rsidRDefault="00F262C8" w:rsidP="00127F76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489355106"/>
      <w:r w:rsidRPr="000B4749">
        <w:rPr>
          <w:rFonts w:ascii="Times New Roman" w:hAnsi="Times New Roman" w:cs="Times New Roman"/>
          <w:b/>
          <w:color w:val="auto"/>
          <w:sz w:val="28"/>
          <w:szCs w:val="28"/>
        </w:rPr>
        <w:t>Раздел 8. Материально-техническая база</w:t>
      </w:r>
      <w:bookmarkEnd w:id="24"/>
    </w:p>
    <w:p w:rsidR="000415F9" w:rsidRPr="000415F9" w:rsidRDefault="000415F9" w:rsidP="000415F9"/>
    <w:p w:rsidR="00080C76" w:rsidRPr="000415F9" w:rsidRDefault="00080C76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Детский сад создаёт материально-технические условия, обеспечивающие: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1) возможность достижения воспитанниками планируемых ре</w:t>
      </w:r>
      <w:r w:rsidR="009F19A9" w:rsidRPr="000415F9">
        <w:rPr>
          <w:color w:val="000000" w:themeColor="text1"/>
        </w:rPr>
        <w:t>зультатов освоения Программы ДОО</w:t>
      </w:r>
      <w:r w:rsidRPr="000415F9">
        <w:rPr>
          <w:color w:val="000000" w:themeColor="text1"/>
        </w:rPr>
        <w:t xml:space="preserve">; 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2) выполнение Организацией требований: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– санитарно-эпидемиологических правил и нормативов: к условиям размещения </w:t>
      </w:r>
      <w:r w:rsidRPr="000415F9">
        <w:rPr>
          <w:rFonts w:eastAsia="Calibri"/>
          <w:color w:val="000000" w:themeColor="text1"/>
        </w:rPr>
        <w:t>организаций, осуществляющих образовательную деятельность</w:t>
      </w:r>
      <w:r w:rsidRPr="000415F9">
        <w:rPr>
          <w:color w:val="000000" w:themeColor="text1"/>
        </w:rPr>
        <w:t xml:space="preserve">, оборудованию и содержанию территории, 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медицинскому обеспечению, приему детей в </w:t>
      </w:r>
      <w:r w:rsidRPr="000415F9">
        <w:rPr>
          <w:rFonts w:eastAsia="Calibri"/>
          <w:color w:val="000000" w:themeColor="text1"/>
        </w:rPr>
        <w:t xml:space="preserve">организации, осуществляющие образовательную </w:t>
      </w:r>
      <w:r w:rsidRPr="000415F9">
        <w:rPr>
          <w:rFonts w:eastAsia="Calibri"/>
          <w:color w:val="000000" w:themeColor="text1"/>
        </w:rPr>
        <w:lastRenderedPageBreak/>
        <w:t>деятельность</w:t>
      </w:r>
      <w:r w:rsidRPr="000415F9">
        <w:rPr>
          <w:color w:val="000000" w:themeColor="text1"/>
        </w:rPr>
        <w:t>, организации режима дня, организации физического воспитания, личной гигиене персонала.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 xml:space="preserve">– </w:t>
      </w:r>
      <w:r w:rsidRPr="000415F9">
        <w:rPr>
          <w:color w:val="000000" w:themeColor="text1"/>
        </w:rPr>
        <w:t>пожарной безопасности и электробезопасности;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– охране здоровья воспитанник</w:t>
      </w:r>
      <w:r w:rsidR="00C07DBE" w:rsidRPr="000415F9">
        <w:rPr>
          <w:color w:val="000000" w:themeColor="text1"/>
        </w:rPr>
        <w:t>ов и охране труда работников ДОО</w:t>
      </w:r>
      <w:r w:rsidRPr="000415F9">
        <w:rPr>
          <w:color w:val="000000" w:themeColor="text1"/>
        </w:rPr>
        <w:t>;</w:t>
      </w:r>
    </w:p>
    <w:p w:rsidR="00080C76" w:rsidRPr="000415F9" w:rsidRDefault="00080C76" w:rsidP="00D12FE4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</w:t>
      </w:r>
    </w:p>
    <w:p w:rsidR="00080C76" w:rsidRPr="000415F9" w:rsidRDefault="00080C76" w:rsidP="00D12FE4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При создании материально-технических условий для детей с ограниченными возможностями здоровья детский сад учитывает особенности их физического и психофизиологического развития.</w:t>
      </w:r>
    </w:p>
    <w:p w:rsidR="00D12FE4" w:rsidRPr="000415F9" w:rsidRDefault="00D12FE4" w:rsidP="00D12FE4">
      <w:pPr>
        <w:pStyle w:val="a3"/>
        <w:ind w:firstLine="708"/>
        <w:jc w:val="right"/>
        <w:rPr>
          <w:color w:val="000000" w:themeColor="text1"/>
        </w:rPr>
      </w:pPr>
      <w:r w:rsidRPr="000415F9">
        <w:rPr>
          <w:color w:val="000000" w:themeColor="text1"/>
        </w:rPr>
        <w:t>Таблица 9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2"/>
        <w:gridCol w:w="142"/>
        <w:gridCol w:w="2268"/>
        <w:gridCol w:w="142"/>
        <w:gridCol w:w="567"/>
        <w:gridCol w:w="834"/>
        <w:gridCol w:w="170"/>
        <w:gridCol w:w="1264"/>
        <w:gridCol w:w="57"/>
        <w:gridCol w:w="2523"/>
      </w:tblGrid>
      <w:tr w:rsidR="00080C76" w:rsidRPr="000415F9" w:rsidTr="00031CE3"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Для осущест</w:t>
            </w:r>
            <w:r w:rsidR="00C07DBE" w:rsidRPr="000415F9">
              <w:rPr>
                <w:b/>
                <w:color w:val="000000" w:themeColor="text1"/>
                <w:sz w:val="24"/>
                <w:szCs w:val="24"/>
              </w:rPr>
              <w:t>вления образовательной деятельности</w:t>
            </w:r>
          </w:p>
        </w:tc>
      </w:tr>
      <w:tr w:rsidR="00080C76" w:rsidRPr="000415F9" w:rsidTr="00031CE3">
        <w:tc>
          <w:tcPr>
            <w:tcW w:w="1809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5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групповые помещения</w:t>
            </w:r>
          </w:p>
        </w:tc>
        <w:tc>
          <w:tcPr>
            <w:tcW w:w="3844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спальни</w:t>
            </w:r>
          </w:p>
        </w:tc>
      </w:tr>
      <w:tr w:rsidR="00080C76" w:rsidRPr="000415F9" w:rsidTr="00031CE3">
        <w:tc>
          <w:tcPr>
            <w:tcW w:w="1809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4265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5 шт. </w:t>
            </w:r>
          </w:p>
        </w:tc>
        <w:tc>
          <w:tcPr>
            <w:tcW w:w="3844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4 шт.</w:t>
            </w:r>
          </w:p>
        </w:tc>
      </w:tr>
      <w:tr w:rsidR="00080C76" w:rsidRPr="000415F9" w:rsidTr="00031CE3">
        <w:tc>
          <w:tcPr>
            <w:tcW w:w="1809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4265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в соответствии с возрастом детей (</w:t>
            </w:r>
            <w:r w:rsidR="00C07DBE" w:rsidRPr="000415F9">
              <w:rPr>
                <w:color w:val="000000" w:themeColor="text1"/>
                <w:sz w:val="24"/>
                <w:szCs w:val="24"/>
              </w:rPr>
              <w:t xml:space="preserve">2-3 лет, </w:t>
            </w:r>
            <w:r w:rsidRPr="000415F9">
              <w:rPr>
                <w:color w:val="000000" w:themeColor="text1"/>
                <w:sz w:val="24"/>
                <w:szCs w:val="24"/>
              </w:rPr>
              <w:t>3-4 лет, 4-5 лет, 5-6 лет, 6-7 лет)</w:t>
            </w:r>
          </w:p>
        </w:tc>
        <w:tc>
          <w:tcPr>
            <w:tcW w:w="3844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в соответствии с требованиями СанПиН</w:t>
            </w:r>
          </w:p>
        </w:tc>
      </w:tr>
      <w:tr w:rsidR="00080C76" w:rsidRPr="000415F9" w:rsidTr="00031CE3">
        <w:tc>
          <w:tcPr>
            <w:tcW w:w="1809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обеспечение</w:t>
            </w:r>
          </w:p>
        </w:tc>
        <w:tc>
          <w:tcPr>
            <w:tcW w:w="4265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современное игровое оборудование;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игры и игрушки по перечню;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достаточное количество дидактических пособий;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интегрированное центрирование игрового пространства;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эстетические атрибуты.</w:t>
            </w:r>
          </w:p>
        </w:tc>
        <w:tc>
          <w:tcPr>
            <w:tcW w:w="3844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спальное место для каждого ребенка;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музыкальное сопровождение «Улетают сны в окошко»;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атрибуты для динамического пробуждения;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эстетические атрибуты.</w:t>
            </w:r>
          </w:p>
        </w:tc>
      </w:tr>
      <w:tr w:rsidR="00080C76" w:rsidRPr="000415F9" w:rsidTr="00031CE3">
        <w:tc>
          <w:tcPr>
            <w:tcW w:w="1809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4265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телевизор – 3шт.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видеоплеер – 2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видеомагнитофон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5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интерактивная доска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телевизоры – 3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ЛЕГО-роботы – 5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 модуль Наураша 1 шт. (6 пр.).</w:t>
            </w:r>
          </w:p>
        </w:tc>
        <w:tc>
          <w:tcPr>
            <w:tcW w:w="3844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5 шт.</w:t>
            </w:r>
          </w:p>
        </w:tc>
      </w:tr>
      <w:tr w:rsidR="00080C76" w:rsidRPr="000415F9" w:rsidTr="00031CE3">
        <w:trPr>
          <w:trHeight w:val="81"/>
        </w:trPr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Дополнительно оборудованные помещения</w:t>
            </w:r>
          </w:p>
        </w:tc>
      </w:tr>
      <w:tr w:rsidR="00080C76" w:rsidRPr="000415F9" w:rsidTr="00031CE3">
        <w:trPr>
          <w:trHeight w:val="78"/>
        </w:trPr>
        <w:tc>
          <w:tcPr>
            <w:tcW w:w="817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обеспечение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ИКТ</w:t>
            </w: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многофункциональна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музыкальные игры и инструменты;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театральные атрибуты;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костюмы;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стулья – 30 шт.</w:t>
            </w: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дидактические пособия: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игры;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фото композиторов;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декор;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творческие задания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экран;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диапроектор;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ноутбук;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2 шт.;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микрофон;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компьютер;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принтер</w:t>
            </w: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многофункциональна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шведская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канат, кольца, турник;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спортивный инвентарь (лавки, палки, и др.)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дидактические пособия;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спортивные игры;</w:t>
            </w:r>
            <w:r w:rsidRPr="000415F9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1шт.</w:t>
            </w: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изостудия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многофункциональна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столы и стулья для подгруппы;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доска магнитно-маркерная;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дидактические пособия;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репродукции;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картины;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творческие задания;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объекты культуры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1 шт.;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компьютер;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принтер</w:t>
            </w: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кабинет коррекции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многофункциональна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стол и стулья для 2-4 человек;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диван для психокоррекции;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зеркало</w:t>
            </w: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дидактические пособия: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психологические;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логопедические;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атрибуты для коррекции речи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ноутбук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музыкальный центр – 1шт.</w:t>
            </w: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методический кабинет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многофункциональная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шкаф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стол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стул (кресло)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стул – 1 шт.</w:t>
            </w: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 - периодическая печать;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методические пособия;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материалы конкурсов;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опыт работы педагогов.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компьютер;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ноутбук;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МФУ;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аппарат для ламинирования;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аппарат для брошюрования;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фотоаппарат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80C76" w:rsidRPr="000415F9" w:rsidTr="00031CE3">
        <w:trPr>
          <w:cantSplit/>
          <w:trHeight w:val="1134"/>
        </w:trPr>
        <w:tc>
          <w:tcPr>
            <w:tcW w:w="817" w:type="dxa"/>
            <w:textDirection w:val="btLr"/>
          </w:tcPr>
          <w:p w:rsidR="00080C76" w:rsidRPr="000415F9" w:rsidRDefault="00080C76" w:rsidP="00872C7C">
            <w:pPr>
              <w:pStyle w:val="a3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шкафа – 3 шт.</w:t>
            </w:r>
          </w:p>
        </w:tc>
        <w:tc>
          <w:tcPr>
            <w:tcW w:w="283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учебно-методическая литература по программе «Детство» - для каждой возрастной группы;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- методические пособия – для осуществления деятельности студий и кружков 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художественная литература – в соответствии с программой</w:t>
            </w:r>
          </w:p>
        </w:tc>
        <w:tc>
          <w:tcPr>
            <w:tcW w:w="2580" w:type="dxa"/>
            <w:gridSpan w:val="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ноутбук</w:t>
            </w:r>
          </w:p>
        </w:tc>
      </w:tr>
      <w:tr w:rsidR="00080C76" w:rsidRPr="000415F9" w:rsidTr="00031CE3">
        <w:trPr>
          <w:trHeight w:val="78"/>
        </w:trPr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Прилегающая территория</w:t>
            </w:r>
          </w:p>
        </w:tc>
      </w:tr>
      <w:tr w:rsidR="00080C76" w:rsidRPr="000415F9" w:rsidTr="00031CE3">
        <w:trPr>
          <w:trHeight w:val="78"/>
        </w:trPr>
        <w:tc>
          <w:tcPr>
            <w:tcW w:w="2093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4014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080C76" w:rsidRPr="000415F9" w:rsidTr="00031CE3">
        <w:trPr>
          <w:trHeight w:val="78"/>
        </w:trPr>
        <w:tc>
          <w:tcPr>
            <w:tcW w:w="2093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3811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беговая дорожка;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прыжковая яма;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бассейн;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металлические спортивные конструкции</w:t>
            </w:r>
          </w:p>
        </w:tc>
        <w:tc>
          <w:tcPr>
            <w:tcW w:w="4014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утренняя гимнастика (теплое время года);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физкультурные занятия;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совместные праздники и спортивные мероприятия</w:t>
            </w:r>
          </w:p>
        </w:tc>
      </w:tr>
      <w:tr w:rsidR="00080C76" w:rsidRPr="000415F9" w:rsidTr="00031CE3">
        <w:trPr>
          <w:trHeight w:val="78"/>
        </w:trPr>
        <w:tc>
          <w:tcPr>
            <w:tcW w:w="2093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прогулочные площадки</w:t>
            </w:r>
          </w:p>
        </w:tc>
        <w:tc>
          <w:tcPr>
            <w:tcW w:w="3811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металлические малые формы (горки, лесенки и др.)</w:t>
            </w:r>
          </w:p>
        </w:tc>
        <w:tc>
          <w:tcPr>
            <w:tcW w:w="4014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прогулки в утренний и вечерний отрезки времени</w:t>
            </w:r>
          </w:p>
        </w:tc>
      </w:tr>
      <w:tr w:rsidR="00080C76" w:rsidRPr="000415F9" w:rsidTr="00031CE3">
        <w:trPr>
          <w:trHeight w:val="78"/>
        </w:trPr>
        <w:tc>
          <w:tcPr>
            <w:tcW w:w="2093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lastRenderedPageBreak/>
              <w:t>экологические центры</w:t>
            </w:r>
          </w:p>
        </w:tc>
        <w:tc>
          <w:tcPr>
            <w:tcW w:w="3811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декоративные насаждения: цветы, кустарники, деревья.</w:t>
            </w:r>
          </w:p>
        </w:tc>
        <w:tc>
          <w:tcPr>
            <w:tcW w:w="4014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экологические прогулки;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пленер</w:t>
            </w:r>
          </w:p>
        </w:tc>
      </w:tr>
      <w:tr w:rsidR="00080C76" w:rsidRPr="000415F9" w:rsidTr="00031CE3">
        <w:trPr>
          <w:trHeight w:val="78"/>
        </w:trPr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Для обеспечения жизнедеятельности образовательного учреждения</w:t>
            </w:r>
          </w:p>
        </w:tc>
      </w:tr>
      <w:tr w:rsidR="00080C76" w:rsidRPr="000415F9" w:rsidTr="00031CE3">
        <w:trPr>
          <w:trHeight w:val="78"/>
        </w:trPr>
        <w:tc>
          <w:tcPr>
            <w:tcW w:w="1951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232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2523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применение</w:t>
            </w:r>
          </w:p>
        </w:tc>
      </w:tr>
      <w:tr w:rsidR="00080C76" w:rsidRPr="000415F9" w:rsidTr="00031CE3">
        <w:trPr>
          <w:trHeight w:val="78"/>
        </w:trPr>
        <w:tc>
          <w:tcPr>
            <w:tcW w:w="1951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кабинет заведующего</w:t>
            </w:r>
          </w:p>
        </w:tc>
        <w:tc>
          <w:tcPr>
            <w:tcW w:w="3119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многофункциональная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стол – 1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- стул (кресло) – 1шт. 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стул – 4шт.</w:t>
            </w:r>
          </w:p>
        </w:tc>
        <w:tc>
          <w:tcPr>
            <w:tcW w:w="232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компьютер;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МФУ;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радиотелефон;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интернет</w:t>
            </w:r>
          </w:p>
        </w:tc>
        <w:tc>
          <w:tcPr>
            <w:tcW w:w="2523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управление деятельностью учреждения</w:t>
            </w:r>
          </w:p>
        </w:tc>
      </w:tr>
      <w:tr w:rsidR="00080C76" w:rsidRPr="000415F9" w:rsidTr="00031CE3">
        <w:trPr>
          <w:trHeight w:val="78"/>
        </w:trPr>
        <w:tc>
          <w:tcPr>
            <w:tcW w:w="1951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3119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многофункциональная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стол – 2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- стул (кресло) – 2шт. 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стул –2 шт.</w:t>
            </w:r>
          </w:p>
        </w:tc>
        <w:tc>
          <w:tcPr>
            <w:tcW w:w="2325" w:type="dxa"/>
            <w:gridSpan w:val="4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компьютер;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МФУ;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телефон;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ФАКС;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интернет</w:t>
            </w:r>
          </w:p>
        </w:tc>
        <w:tc>
          <w:tcPr>
            <w:tcW w:w="2523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осуществление финансирования деятельности учреждения</w:t>
            </w:r>
          </w:p>
        </w:tc>
      </w:tr>
      <w:tr w:rsidR="00080C76" w:rsidRPr="000415F9" w:rsidTr="00031CE3">
        <w:trPr>
          <w:trHeight w:val="78"/>
        </w:trPr>
        <w:tc>
          <w:tcPr>
            <w:tcW w:w="1951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медицинский кабинет, изолятор</w:t>
            </w:r>
          </w:p>
        </w:tc>
        <w:tc>
          <w:tcPr>
            <w:tcW w:w="5444" w:type="dxa"/>
            <w:gridSpan w:val="8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стенка;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кварцевые установки;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кровать;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стол – 1шт.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стул – 3 шт.</w:t>
            </w:r>
          </w:p>
        </w:tc>
        <w:tc>
          <w:tcPr>
            <w:tcW w:w="2523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медицинское обслуживание, лечебно-оздоровительная работа</w:t>
            </w:r>
          </w:p>
        </w:tc>
      </w:tr>
      <w:tr w:rsidR="00080C76" w:rsidRPr="000415F9" w:rsidTr="00031CE3">
        <w:trPr>
          <w:trHeight w:val="78"/>
        </w:trPr>
        <w:tc>
          <w:tcPr>
            <w:tcW w:w="1951" w:type="dxa"/>
            <w:gridSpan w:val="3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пищеблок</w:t>
            </w:r>
          </w:p>
        </w:tc>
        <w:tc>
          <w:tcPr>
            <w:tcW w:w="5444" w:type="dxa"/>
            <w:gridSpan w:val="8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холодильные и морозильные установки;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протирочные машины;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электроплиты</w:t>
            </w:r>
          </w:p>
        </w:tc>
        <w:tc>
          <w:tcPr>
            <w:tcW w:w="2523" w:type="dxa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</w:tr>
      <w:tr w:rsidR="00080C76" w:rsidRPr="000415F9" w:rsidTr="00031CE3">
        <w:trPr>
          <w:trHeight w:val="78"/>
        </w:trPr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b/>
                <w:color w:val="000000" w:themeColor="text1"/>
                <w:sz w:val="24"/>
                <w:szCs w:val="24"/>
              </w:rPr>
              <w:t>Помещения санитарно-гигиенического обслуживания</w:t>
            </w:r>
          </w:p>
        </w:tc>
      </w:tr>
      <w:tr w:rsidR="00080C76" w:rsidRPr="000415F9" w:rsidTr="00031CE3">
        <w:trPr>
          <w:trHeight w:val="986"/>
        </w:trPr>
        <w:tc>
          <w:tcPr>
            <w:tcW w:w="4361" w:type="dxa"/>
            <w:gridSpan w:val="5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прачечная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кастелянная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хозяйственный блок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комнаты гигиены: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для детей – 5 шт.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для взрослых – 2 шт.</w:t>
            </w:r>
          </w:p>
        </w:tc>
        <w:tc>
          <w:tcPr>
            <w:tcW w:w="5557" w:type="dxa"/>
            <w:gridSpan w:val="7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стиральная машина – 2шт.;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центрифуга;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бак для кипячения воды;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гладильное оборудование;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электрическая швейная машина;</w:t>
            </w:r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>- сантехническое оборудование</w:t>
            </w:r>
          </w:p>
        </w:tc>
      </w:tr>
      <w:tr w:rsidR="00080C76" w:rsidRPr="000415F9" w:rsidTr="00031CE3">
        <w:trPr>
          <w:trHeight w:val="595"/>
        </w:trPr>
        <w:tc>
          <w:tcPr>
            <w:tcW w:w="9918" w:type="dxa"/>
            <w:gridSpan w:val="12"/>
          </w:tcPr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</w:rPr>
              <w:t xml:space="preserve">САЙТ – </w:t>
            </w:r>
            <w:hyperlink r:id="rId19" w:history="1"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://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detsad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-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yolochka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.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080C76" w:rsidRPr="000415F9" w:rsidRDefault="00080C76" w:rsidP="00872C7C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15F9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0415F9">
              <w:rPr>
                <w:color w:val="000000" w:themeColor="text1"/>
                <w:sz w:val="24"/>
                <w:szCs w:val="24"/>
              </w:rPr>
              <w:t>-</w:t>
            </w:r>
            <w:r w:rsidRPr="000415F9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415F9">
              <w:rPr>
                <w:color w:val="000000" w:themeColor="text1"/>
                <w:sz w:val="24"/>
                <w:szCs w:val="24"/>
              </w:rPr>
              <w:t>.</w:t>
            </w:r>
            <w:r w:rsidRPr="000415F9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0415F9">
              <w:rPr>
                <w:color w:val="000000" w:themeColor="text1"/>
                <w:sz w:val="24"/>
                <w:szCs w:val="24"/>
              </w:rPr>
              <w:t xml:space="preserve"> –  </w:t>
            </w:r>
            <w:hyperlink r:id="rId20" w:history="1"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mdou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-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crr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-132@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</w:rPr>
                <w:t>.</w:t>
              </w:r>
              <w:r w:rsidRPr="000415F9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07DBE" w:rsidRPr="000415F9" w:rsidRDefault="00C07DBE" w:rsidP="00C07DBE">
      <w:pPr>
        <w:jc w:val="both"/>
        <w:rPr>
          <w:color w:val="000000" w:themeColor="text1"/>
        </w:rPr>
      </w:pPr>
      <w:bookmarkStart w:id="25" w:name="_Toc489355107"/>
      <w:r w:rsidRPr="000415F9">
        <w:rPr>
          <w:b/>
          <w:color w:val="000000" w:themeColor="text1"/>
        </w:rPr>
        <w:tab/>
        <w:t>Выводы и рекомендации по разделу</w:t>
      </w:r>
      <w:r w:rsidRPr="000415F9">
        <w:rPr>
          <w:color w:val="000000" w:themeColor="text1"/>
        </w:rPr>
        <w:t xml:space="preserve">: материально-техническая база обеспечивает стабильное функционирование, созданы условия для реализации основной образовательной программы, комфортности и эргономичности инфраструктуры дошкольной образовательной организации. Требуется дальнейшее пополнение развивающей предметно-пространственной среды в физкультурном зале, игровых помещениях, ориентируясь на современные требования к условиям образования дошкольников. </w:t>
      </w:r>
    </w:p>
    <w:p w:rsidR="000415F9" w:rsidRDefault="00F262C8" w:rsidP="000415F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9. Внутренняя система оценки качества образования</w:t>
      </w:r>
      <w:bookmarkEnd w:id="25"/>
    </w:p>
    <w:p w:rsidR="000B4749" w:rsidRPr="000B4749" w:rsidRDefault="000B4749" w:rsidP="000B4749"/>
    <w:p w:rsidR="00F87C3A" w:rsidRPr="000415F9" w:rsidRDefault="00F87C3A" w:rsidP="00127F76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ab/>
        <w:t xml:space="preserve">В оценке качества образования принимают участие органы государственно-общественного управления. На заседании Управляющего совета детально рассматривается отчет о самообследовании организации. Наряду с этим необходимо отметить отсутствие системы оценки качества образования, </w:t>
      </w:r>
      <w:r w:rsidRPr="000415F9">
        <w:rPr>
          <w:color w:val="000000" w:themeColor="text1"/>
        </w:rPr>
        <w:lastRenderedPageBreak/>
        <w:t xml:space="preserve">регламентированной локальными актами. </w:t>
      </w:r>
      <w:r w:rsidR="0068413C" w:rsidRPr="000415F9">
        <w:rPr>
          <w:color w:val="000000" w:themeColor="text1"/>
        </w:rPr>
        <w:t>Необходимо в новом учебном году спланировать работу по распределению функций по самооценке/оценке качества образования.</w:t>
      </w:r>
    </w:p>
    <w:p w:rsidR="0068413C" w:rsidRPr="000415F9" w:rsidRDefault="0068413C" w:rsidP="00127F76">
      <w:pPr>
        <w:pStyle w:val="a3"/>
        <w:jc w:val="both"/>
        <w:rPr>
          <w:color w:val="000000" w:themeColor="text1"/>
        </w:rPr>
      </w:pPr>
      <w:r w:rsidRPr="000415F9">
        <w:rPr>
          <w:color w:val="000000" w:themeColor="text1"/>
        </w:rPr>
        <w:tab/>
        <w:t>Внутриучрежденческий контроль осуществляется согласно Положения</w:t>
      </w:r>
      <w:r w:rsidR="00B87777" w:rsidRPr="000415F9">
        <w:rPr>
          <w:color w:val="000000" w:themeColor="text1"/>
        </w:rPr>
        <w:t xml:space="preserve"> о внутриучрежденческом контроле в МБДОУ ЦРР – «Детский сад №132», утвержденного 28.11.2016 приказ №91-осн. Данное Положение согласовано с Профсоюзной организацией и принято на заседании Педагогического совета 25.11.2016 протокол №2.</w:t>
      </w:r>
      <w:r w:rsidR="009C6DC5" w:rsidRPr="000415F9">
        <w:rPr>
          <w:color w:val="000000" w:themeColor="text1"/>
        </w:rPr>
        <w:t xml:space="preserve"> </w:t>
      </w:r>
    </w:p>
    <w:p w:rsidR="009C6DC5" w:rsidRPr="000415F9" w:rsidRDefault="009C6DC5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Мероприятия по контролю осуществляют члены администрации организации в рамках своих полномочий. К контрольным мероприятиям </w:t>
      </w:r>
      <w:r w:rsidR="00DC3936" w:rsidRPr="000415F9">
        <w:rPr>
          <w:color w:val="000000" w:themeColor="text1"/>
        </w:rPr>
        <w:t>привлекаются отдельные специалисты.</w:t>
      </w:r>
    </w:p>
    <w:p w:rsidR="00C848C2" w:rsidRPr="000415F9" w:rsidRDefault="00DC3936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Контрольные мероприятия осуществляются на основании приказа заведующего</w:t>
      </w:r>
      <w:r w:rsidR="00C07DBE" w:rsidRPr="000415F9">
        <w:rPr>
          <w:color w:val="000000" w:themeColor="text1"/>
        </w:rPr>
        <w:t xml:space="preserve">. В </w:t>
      </w:r>
      <w:r w:rsidRPr="000415F9">
        <w:rPr>
          <w:color w:val="000000" w:themeColor="text1"/>
        </w:rPr>
        <w:t>2017 учебном году проведено</w:t>
      </w:r>
      <w:r w:rsidR="00C848C2" w:rsidRPr="000415F9">
        <w:rPr>
          <w:color w:val="000000" w:themeColor="text1"/>
        </w:rPr>
        <w:t>:</w:t>
      </w:r>
    </w:p>
    <w:p w:rsidR="00097C7A" w:rsidRPr="000415F9" w:rsidRDefault="00C848C2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- </w:t>
      </w:r>
      <w:r w:rsidR="00DC3936" w:rsidRPr="000415F9">
        <w:rPr>
          <w:color w:val="000000" w:themeColor="text1"/>
        </w:rPr>
        <w:t xml:space="preserve">2 тематических проверки: </w:t>
      </w:r>
    </w:p>
    <w:p w:rsidR="00097C7A" w:rsidRPr="000415F9" w:rsidRDefault="00097C7A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февраль - </w:t>
      </w:r>
      <w:r w:rsidR="00DC3936" w:rsidRPr="000415F9">
        <w:rPr>
          <w:color w:val="000000" w:themeColor="text1"/>
        </w:rPr>
        <w:t>«Оценка деятельности по организации сотрудничества с родителями и социальными партнерами»</w:t>
      </w:r>
    </w:p>
    <w:p w:rsidR="00DC3936" w:rsidRPr="000415F9" w:rsidRDefault="00097C7A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 ноябрь – «Организация проектной деятельности по образовательной области физическое развитие»,</w:t>
      </w:r>
      <w:r w:rsidR="00C848C2" w:rsidRPr="000415F9">
        <w:rPr>
          <w:color w:val="000000" w:themeColor="text1"/>
        </w:rPr>
        <w:t xml:space="preserve"> подготовлена соответствующая документация;</w:t>
      </w:r>
    </w:p>
    <w:p w:rsidR="00C848C2" w:rsidRPr="000415F9" w:rsidRDefault="00C848C2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- 6 оперативных проверок согласно годов</w:t>
      </w:r>
      <w:r w:rsidR="000C1794" w:rsidRPr="000415F9">
        <w:rPr>
          <w:color w:val="000000" w:themeColor="text1"/>
        </w:rPr>
        <w:t>о</w:t>
      </w:r>
      <w:r w:rsidRPr="000415F9">
        <w:rPr>
          <w:color w:val="000000" w:themeColor="text1"/>
        </w:rPr>
        <w:t>го плана</w:t>
      </w:r>
      <w:r w:rsidR="000C1794" w:rsidRPr="000415F9">
        <w:rPr>
          <w:color w:val="000000" w:themeColor="text1"/>
        </w:rPr>
        <w:t>, оформлены таблицы, схемы, отчеты, справки.</w:t>
      </w:r>
    </w:p>
    <w:p w:rsidR="000C1794" w:rsidRPr="000415F9" w:rsidRDefault="000C1794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- предупредительный контроль – 3;</w:t>
      </w:r>
    </w:p>
    <w:p w:rsidR="000C1794" w:rsidRPr="000415F9" w:rsidRDefault="000C1794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>- осуществляется ежедневный контроль.</w:t>
      </w:r>
    </w:p>
    <w:p w:rsidR="00DC3936" w:rsidRPr="000415F9" w:rsidRDefault="000C1794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color w:val="000000" w:themeColor="text1"/>
        </w:rPr>
        <w:t xml:space="preserve">Сотрудники ознакомлены </w:t>
      </w:r>
      <w:r w:rsidR="00DC3936" w:rsidRPr="000415F9">
        <w:rPr>
          <w:color w:val="000000" w:themeColor="text1"/>
        </w:rPr>
        <w:t>с планом вну</w:t>
      </w:r>
      <w:r w:rsidRPr="000415F9">
        <w:rPr>
          <w:color w:val="000000" w:themeColor="text1"/>
        </w:rPr>
        <w:t xml:space="preserve">триучрежденческого контроля, </w:t>
      </w:r>
      <w:r w:rsidR="00DC3936" w:rsidRPr="000415F9">
        <w:rPr>
          <w:color w:val="000000" w:themeColor="text1"/>
        </w:rPr>
        <w:t>приказом о проведении контр</w:t>
      </w:r>
      <w:r w:rsidRPr="000415F9">
        <w:rPr>
          <w:color w:val="000000" w:themeColor="text1"/>
        </w:rPr>
        <w:t>ольных мероприятий.</w:t>
      </w:r>
    </w:p>
    <w:p w:rsidR="006D50A6" w:rsidRDefault="006F3C2E" w:rsidP="00127F76">
      <w:pPr>
        <w:pStyle w:val="a3"/>
        <w:ind w:firstLine="708"/>
        <w:jc w:val="both"/>
        <w:rPr>
          <w:color w:val="000000" w:themeColor="text1"/>
        </w:rPr>
      </w:pPr>
      <w:r w:rsidRPr="000415F9">
        <w:rPr>
          <w:b/>
          <w:color w:val="000000" w:themeColor="text1"/>
        </w:rPr>
        <w:t xml:space="preserve">Выводы </w:t>
      </w:r>
      <w:r w:rsidR="000415F9">
        <w:rPr>
          <w:b/>
          <w:color w:val="000000" w:themeColor="text1"/>
        </w:rPr>
        <w:t>и рекомендации по разделу:</w:t>
      </w:r>
      <w:r w:rsidR="006D1CAE" w:rsidRPr="000415F9">
        <w:rPr>
          <w:color w:val="000000" w:themeColor="text1"/>
        </w:rPr>
        <w:t xml:space="preserve"> п</w:t>
      </w:r>
      <w:r w:rsidR="006D50A6" w:rsidRPr="000415F9">
        <w:rPr>
          <w:color w:val="000000" w:themeColor="text1"/>
        </w:rPr>
        <w:t>ервоочередная задача администрации дошкольного учреждения упорядочить работу, по оценке качества образования и контрольно-аналитической деятельности.</w:t>
      </w:r>
    </w:p>
    <w:p w:rsidR="000415F9" w:rsidRPr="000415F9" w:rsidRDefault="000415F9" w:rsidP="00127F76">
      <w:pPr>
        <w:pStyle w:val="a3"/>
        <w:ind w:firstLine="708"/>
        <w:jc w:val="both"/>
        <w:rPr>
          <w:color w:val="000000" w:themeColor="text1"/>
        </w:rPr>
      </w:pPr>
    </w:p>
    <w:p w:rsidR="008D1DBC" w:rsidRDefault="008D1DBC" w:rsidP="00DE267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2673">
        <w:rPr>
          <w:rFonts w:ascii="Times New Roman" w:hAnsi="Times New Roman" w:cs="Times New Roman"/>
          <w:b/>
          <w:color w:val="auto"/>
          <w:sz w:val="28"/>
          <w:szCs w:val="28"/>
        </w:rPr>
        <w:t>Раздел 10. Иные документы</w:t>
      </w:r>
    </w:p>
    <w:p w:rsidR="000B4749" w:rsidRPr="000B4749" w:rsidRDefault="000B4749" w:rsidP="000B4749"/>
    <w:p w:rsidR="000C5522" w:rsidRDefault="000B4749" w:rsidP="00127F76">
      <w:pPr>
        <w:pStyle w:val="a3"/>
        <w:jc w:val="both"/>
      </w:pPr>
      <w:r>
        <w:tab/>
      </w:r>
      <w:r w:rsidR="000C5522">
        <w:t xml:space="preserve"> Опыт МБДОУ ЦРР – «Детский сад №132» города Барнаула по реализации Дифференцированной программы развития профессиональной компетентности педагогических работников (в рамках уча</w:t>
      </w:r>
      <w:r w:rsidR="000415F9">
        <w:t>стия в региональном проекте по П</w:t>
      </w:r>
      <w:r w:rsidR="000C5522">
        <w:t>рофстандарту)</w:t>
      </w:r>
    </w:p>
    <w:p w:rsidR="000C5522" w:rsidRDefault="000C5522" w:rsidP="00127F76">
      <w:pPr>
        <w:pStyle w:val="a3"/>
        <w:ind w:firstLine="708"/>
        <w:jc w:val="both"/>
      </w:pPr>
      <w:r w:rsidRPr="000C5522">
        <w:t>Сущность опыта ДОО.</w:t>
      </w:r>
      <w:r>
        <w:t xml:space="preserve"> Опыт МБДОУ ЦРР – «Детский сад №132» города Барнаула по реализации Дифференцированной программы развития профессиональной компетентности педагогических работников основан создании современной модели методического сопровождения профессионального развития педагога, которая строится на:</w:t>
      </w:r>
    </w:p>
    <w:p w:rsidR="000C5522" w:rsidRDefault="000C5522" w:rsidP="00127F76">
      <w:pPr>
        <w:pStyle w:val="a3"/>
        <w:ind w:firstLine="708"/>
        <w:jc w:val="both"/>
      </w:pPr>
      <w:r>
        <w:t>- готовности</w:t>
      </w:r>
      <w:r w:rsidRPr="006436A6">
        <w:t xml:space="preserve"> к переменам, мобильность, способность к нестандартным трудовым действиям, ответственность и самост</w:t>
      </w:r>
      <w:r>
        <w:t>оятельность в принятии решений;</w:t>
      </w:r>
    </w:p>
    <w:p w:rsidR="000C5522" w:rsidRDefault="000C5522" w:rsidP="00127F76">
      <w:pPr>
        <w:pStyle w:val="a3"/>
        <w:ind w:firstLine="708"/>
        <w:jc w:val="both"/>
      </w:pPr>
      <w:r>
        <w:t>- р</w:t>
      </w:r>
      <w:r w:rsidRPr="006436A6">
        <w:t>асшир</w:t>
      </w:r>
      <w:r>
        <w:t>ении</w:t>
      </w:r>
      <w:r w:rsidRPr="006436A6">
        <w:t xml:space="preserve"> границ свободы педагога, </w:t>
      </w:r>
      <w:r>
        <w:t xml:space="preserve">так как </w:t>
      </w:r>
      <w:r w:rsidRPr="006436A6">
        <w:t>профессиональный стандарт одновременно повышает его ответственность за результаты своего труда, предъявляя тр</w:t>
      </w:r>
      <w:r>
        <w:t>ебования к его квалификации.</w:t>
      </w:r>
    </w:p>
    <w:p w:rsidR="000C5522" w:rsidRDefault="000C5522" w:rsidP="00127F76">
      <w:pPr>
        <w:pStyle w:val="a3"/>
        <w:ind w:firstLine="708"/>
        <w:jc w:val="both"/>
      </w:pPr>
      <w:r w:rsidRPr="006436A6">
        <w:lastRenderedPageBreak/>
        <w:t>В стремительно меняющемся открытом</w:t>
      </w:r>
      <w:r>
        <w:t xml:space="preserve"> образовательном</w:t>
      </w:r>
      <w:r w:rsidRPr="006436A6">
        <w:t xml:space="preserve"> мире главным профессиональным качеством, которое педагог должен постоянно демонстрировать своим </w:t>
      </w:r>
      <w:r>
        <w:t>воспитанникам</w:t>
      </w:r>
      <w:r w:rsidRPr="006436A6">
        <w:t>, становится умение учиться</w:t>
      </w:r>
    </w:p>
    <w:p w:rsidR="000C5522" w:rsidRDefault="000C5522" w:rsidP="00127F76">
      <w:pPr>
        <w:pStyle w:val="a3"/>
        <w:ind w:firstLine="708"/>
        <w:jc w:val="both"/>
      </w:pPr>
      <w:r w:rsidRPr="006436A6">
        <w:t xml:space="preserve">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0C5522" w:rsidRDefault="000C5522" w:rsidP="00127F76">
      <w:pPr>
        <w:pStyle w:val="a3"/>
        <w:ind w:firstLine="708"/>
        <w:jc w:val="both"/>
      </w:pPr>
      <w:r w:rsidRPr="006436A6">
        <w:t xml:space="preserve">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</w:t>
      </w:r>
      <w:r>
        <w:t>воспитанники</w:t>
      </w:r>
      <w:r w:rsidRPr="006436A6">
        <w:t xml:space="preserve"> и их родители. Отсюда следует, что оценка деятельности </w:t>
      </w:r>
      <w:r>
        <w:t>воспитателя</w:t>
      </w:r>
      <w:r w:rsidRPr="006436A6">
        <w:t xml:space="preserve">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0C5522" w:rsidRDefault="000C5522" w:rsidP="00127F76">
      <w:pPr>
        <w:pStyle w:val="a3"/>
        <w:ind w:firstLine="708"/>
        <w:jc w:val="both"/>
      </w:pPr>
      <w:r>
        <w:t xml:space="preserve"> Процесс диссеминации опыта работы для коллег (слушателей курсов АКИПКРО) позволяет </w:t>
      </w:r>
      <w:r w:rsidR="00DE2673">
        <w:t>педагогам дошкольной организации</w:t>
      </w:r>
      <w:r>
        <w:t xml:space="preserve"> находиться в режиме постоянного развития, чему свидетельствуют достижения педагогов и воспитанников. </w:t>
      </w:r>
    </w:p>
    <w:p w:rsidR="000C5522" w:rsidRDefault="000C5522" w:rsidP="00127F76">
      <w:pPr>
        <w:pStyle w:val="a3"/>
        <w:ind w:firstLine="708"/>
        <w:jc w:val="both"/>
      </w:pPr>
      <w:r>
        <w:t xml:space="preserve">В процессе </w:t>
      </w:r>
      <w:r w:rsidRPr="006436A6">
        <w:t>формирования инновационного образовательного пространства обеспечения профессионального развития молодого педагога на основе сетевого взаимодействия, а также направления формирования единого образовательного пространства, которое способствует формированию условий для комплексного сопровождения профессионального развития молодого педагога</w:t>
      </w:r>
      <w:r>
        <w:t>:</w:t>
      </w:r>
    </w:p>
    <w:p w:rsidR="000C5522" w:rsidRDefault="000C5522" w:rsidP="00127F76">
      <w:pPr>
        <w:pStyle w:val="a3"/>
        <w:numPr>
          <w:ilvl w:val="0"/>
          <w:numId w:val="10"/>
        </w:numPr>
        <w:jc w:val="both"/>
      </w:pPr>
      <w:r>
        <w:t>Организовано сетевое взаимодействие с МАДОУ «Детский сад №257»;</w:t>
      </w:r>
    </w:p>
    <w:p w:rsidR="000C5522" w:rsidRDefault="00DE2673" w:rsidP="00127F76">
      <w:pPr>
        <w:pStyle w:val="a3"/>
        <w:numPr>
          <w:ilvl w:val="0"/>
          <w:numId w:val="10"/>
        </w:numPr>
        <w:jc w:val="both"/>
      </w:pPr>
      <w:r>
        <w:t>Подготовлено и проведено пять</w:t>
      </w:r>
      <w:r w:rsidR="000C5522">
        <w:t xml:space="preserve"> мероприятий для слушателей курсов АКИПКРО;</w:t>
      </w:r>
    </w:p>
    <w:p w:rsidR="000C5522" w:rsidRDefault="000C5522" w:rsidP="00127F76">
      <w:pPr>
        <w:pStyle w:val="a3"/>
        <w:numPr>
          <w:ilvl w:val="0"/>
          <w:numId w:val="10"/>
        </w:numPr>
        <w:jc w:val="both"/>
      </w:pPr>
      <w:r>
        <w:t>Функционирует движение шефства наставничества (2 пары);</w:t>
      </w:r>
    </w:p>
    <w:p w:rsidR="000C5522" w:rsidRDefault="000C5522" w:rsidP="00127F76">
      <w:pPr>
        <w:pStyle w:val="a3"/>
        <w:numPr>
          <w:ilvl w:val="0"/>
          <w:numId w:val="10"/>
        </w:numPr>
        <w:jc w:val="both"/>
      </w:pPr>
      <w:r>
        <w:t>Организована внутрикорпоративная электронная почта (документооборот, обмен опытом и др.);</w:t>
      </w:r>
    </w:p>
    <w:p w:rsidR="000C5522" w:rsidRDefault="000C5522" w:rsidP="00127F76">
      <w:pPr>
        <w:pStyle w:val="a3"/>
        <w:numPr>
          <w:ilvl w:val="0"/>
          <w:numId w:val="10"/>
        </w:numPr>
        <w:jc w:val="both"/>
      </w:pPr>
      <w:r>
        <w:t>Плановое прохождение курсов. Переподготовка.</w:t>
      </w:r>
    </w:p>
    <w:p w:rsidR="000C5522" w:rsidRDefault="000C5522" w:rsidP="00127F76">
      <w:pPr>
        <w:pStyle w:val="a3"/>
        <w:numPr>
          <w:ilvl w:val="0"/>
          <w:numId w:val="10"/>
        </w:numPr>
        <w:jc w:val="both"/>
      </w:pPr>
      <w:r>
        <w:t>Проведены плановые мероприятия программы.</w:t>
      </w:r>
    </w:p>
    <w:p w:rsidR="000C5522" w:rsidRDefault="000C5522" w:rsidP="00127F76">
      <w:pPr>
        <w:pStyle w:val="a3"/>
        <w:ind w:firstLine="708"/>
        <w:jc w:val="both"/>
      </w:pPr>
      <w:r w:rsidRPr="000C5522">
        <w:t>Актуальность опыта.</w:t>
      </w:r>
      <w:r>
        <w:rPr>
          <w:b/>
        </w:rPr>
        <w:t xml:space="preserve"> </w:t>
      </w:r>
      <w:r>
        <w:t>В процессе участия дошкольной организации в региональном проекте по направлению «Внедрение профессионального стандарта «Педагог»:</w:t>
      </w:r>
    </w:p>
    <w:p w:rsidR="000C5522" w:rsidRDefault="000C5522" w:rsidP="00127F76">
      <w:pPr>
        <w:pStyle w:val="a3"/>
        <w:ind w:firstLine="708"/>
        <w:jc w:val="both"/>
      </w:pPr>
      <w:r>
        <w:t>-  100% педагогов провели самоанализ и самооценку профессиональной деятельности на основе профессионального стандарта «Педагог», составили персональные планы профессионального развития с учетом выявленных профессиональных достижений и дефицитов;</w:t>
      </w:r>
    </w:p>
    <w:p w:rsidR="000C5522" w:rsidRDefault="000C5522" w:rsidP="00127F76">
      <w:pPr>
        <w:pStyle w:val="a3"/>
        <w:ind w:firstLine="708"/>
        <w:jc w:val="both"/>
      </w:pPr>
      <w:r>
        <w:t>- разработана и успешно реализуется Дифференцированная программа развития профессиональной компетентности педагогических работников (приказ от 30.05.2016 №59);</w:t>
      </w:r>
    </w:p>
    <w:p w:rsidR="000C5522" w:rsidRDefault="000C5522" w:rsidP="00127F76">
      <w:pPr>
        <w:pStyle w:val="a3"/>
        <w:ind w:firstLine="708"/>
        <w:jc w:val="both"/>
      </w:pPr>
      <w:r>
        <w:t>- урегулирована деятельность в рамках долгосрочного проекта «Педагогическая кухня», разработанного в Программе развития ДОУ с учетом самоанализа и самооценки педагогов;</w:t>
      </w:r>
    </w:p>
    <w:p w:rsidR="000C5522" w:rsidRDefault="000C5522" w:rsidP="00127F76">
      <w:pPr>
        <w:pStyle w:val="a3"/>
        <w:ind w:firstLine="708"/>
        <w:jc w:val="both"/>
      </w:pPr>
      <w:r>
        <w:t>-  разработан План мероприятий по направлению «Внедрение профессионального стандарта «Педагог» (приказ от 28.03.2016 №43-осн);</w:t>
      </w:r>
    </w:p>
    <w:p w:rsidR="000C5522" w:rsidRDefault="000C5522" w:rsidP="00127F76">
      <w:pPr>
        <w:pStyle w:val="a3"/>
        <w:ind w:firstLine="708"/>
        <w:jc w:val="both"/>
      </w:pPr>
      <w:r>
        <w:t>- разработаны и находятся в стадии апробации модельные формы должностных инструкций.</w:t>
      </w:r>
    </w:p>
    <w:p w:rsidR="000C5522" w:rsidRDefault="000C5522" w:rsidP="00127F76">
      <w:pPr>
        <w:pStyle w:val="a3"/>
        <w:ind w:firstLine="708"/>
        <w:jc w:val="both"/>
      </w:pPr>
      <w:r>
        <w:lastRenderedPageBreak/>
        <w:t>В дошкольной организации сформирована нормативно-правовая база по направлению «Внедрение профессионального стандарта «Педагог».</w:t>
      </w:r>
    </w:p>
    <w:p w:rsidR="000C5522" w:rsidRDefault="000C5522" w:rsidP="00127F76">
      <w:pPr>
        <w:pStyle w:val="a3"/>
        <w:ind w:firstLine="708"/>
        <w:jc w:val="both"/>
      </w:pPr>
      <w:r>
        <w:t>Планирование и организация методических мероприятий строится на использовании следующей научно-методической базы:</w:t>
      </w:r>
    </w:p>
    <w:p w:rsidR="000C5522" w:rsidRDefault="000C5522" w:rsidP="00127F76">
      <w:pPr>
        <w:pStyle w:val="a3"/>
        <w:ind w:firstLine="708"/>
        <w:jc w:val="both"/>
      </w:pPr>
      <w:r>
        <w:t>Бережнова, О.В. Профессиональный стандарт педагога: аналитический взгляд / О.В. Бережнова // Управление ДОУ.</w:t>
      </w:r>
      <w:r w:rsidR="00AE68F8">
        <w:t xml:space="preserve"> </w:t>
      </w:r>
      <w:r>
        <w:t>-</w:t>
      </w:r>
      <w:r w:rsidR="000415F9">
        <w:t>2014. -</w:t>
      </w:r>
      <w:r>
        <w:t>№</w:t>
      </w:r>
      <w:r w:rsidR="000415F9">
        <w:t>4. -</w:t>
      </w:r>
      <w:r>
        <w:t>С.14-24.</w:t>
      </w:r>
    </w:p>
    <w:p w:rsidR="000C5522" w:rsidRDefault="000C5522" w:rsidP="00127F76">
      <w:pPr>
        <w:pStyle w:val="a3"/>
        <w:ind w:firstLine="708"/>
        <w:jc w:val="both"/>
      </w:pPr>
      <w:r>
        <w:t xml:space="preserve">Соложнин, А.В. Профессиональный стандарт педагога: что если внедрять не для галочки? / П.В. Соложин // Журнал руководителя управления </w:t>
      </w:r>
      <w:r w:rsidR="000415F9">
        <w:t>образованием. -2014. -</w:t>
      </w:r>
      <w:r>
        <w:t>№</w:t>
      </w:r>
      <w:r w:rsidR="000415F9">
        <w:t>3. -</w:t>
      </w:r>
      <w:r>
        <w:t>С.52-59.</w:t>
      </w:r>
    </w:p>
    <w:p w:rsidR="000C5522" w:rsidRPr="00F76675" w:rsidRDefault="003D133F" w:rsidP="00127F76">
      <w:pPr>
        <w:pStyle w:val="a3"/>
        <w:ind w:firstLine="708"/>
        <w:jc w:val="both"/>
        <w:rPr>
          <w:bCs/>
        </w:rPr>
      </w:pPr>
      <w:hyperlink r:id="rId21" w:history="1">
        <w:r w:rsidR="000C5522" w:rsidRPr="000C5522">
          <w:rPr>
            <w:rStyle w:val="af0"/>
            <w:b w:val="0"/>
          </w:rPr>
          <w:t xml:space="preserve">Самооценка и оценка общественностью качества педагогической деятельности воспитателя дошкольного образовательного учреждения на основе требований профессионального стандарта «Педагог»: </w:t>
        </w:r>
      </w:hyperlink>
      <w:hyperlink r:id="rId22" w:history="1">
        <w:r w:rsidR="000C5522" w:rsidRPr="000C5522">
          <w:rPr>
            <w:rStyle w:val="af0"/>
            <w:b w:val="0"/>
          </w:rPr>
          <w:t>учебные материалы для самостоятельной работы</w:t>
        </w:r>
      </w:hyperlink>
      <w:r w:rsidR="000C5522" w:rsidRPr="000C5522">
        <w:rPr>
          <w:b/>
        </w:rPr>
        <w:t xml:space="preserve"> </w:t>
      </w:r>
      <w:r w:rsidR="000C5522" w:rsidRPr="00F76675">
        <w:rPr>
          <w:b/>
        </w:rPr>
        <w:t xml:space="preserve">/ </w:t>
      </w:r>
      <w:r w:rsidR="000C5522" w:rsidRPr="00F76675">
        <w:t>Е.Н. Жаркова, Н.Г. Калашникова. – Барнаул: АКИПКРО, 2014. – 51 с.</w:t>
      </w:r>
    </w:p>
    <w:p w:rsidR="000C5522" w:rsidRDefault="000C5522" w:rsidP="00127F76">
      <w:pPr>
        <w:pStyle w:val="a3"/>
        <w:ind w:firstLine="708"/>
        <w:jc w:val="both"/>
      </w:pPr>
      <w:r>
        <w:t xml:space="preserve">Майер А.А. Модель профессиональной компетентности педагога дошкольного образования // Управление Дошкольным Образовательным Учреждением. – 2007. - № 1 </w:t>
      </w:r>
    </w:p>
    <w:p w:rsidR="000C5522" w:rsidRDefault="000C5522" w:rsidP="00127F76">
      <w:pPr>
        <w:pStyle w:val="a3"/>
        <w:ind w:firstLine="708"/>
        <w:jc w:val="both"/>
      </w:pPr>
      <w:r>
        <w:t xml:space="preserve">Майер, А.А. "Нестандартный " педагог / А.А. Майер // Управление </w:t>
      </w:r>
      <w:r w:rsidR="000415F9">
        <w:t>ДОУ. -2014. -</w:t>
      </w:r>
      <w:r>
        <w:t>№</w:t>
      </w:r>
      <w:r w:rsidR="000415F9">
        <w:t>10. -</w:t>
      </w:r>
      <w:r>
        <w:t>С.42-46.</w:t>
      </w:r>
    </w:p>
    <w:p w:rsidR="000C5522" w:rsidRDefault="003D133F" w:rsidP="00127F76">
      <w:pPr>
        <w:pStyle w:val="a3"/>
        <w:ind w:firstLine="708"/>
      </w:pPr>
      <w:hyperlink r:id="rId23" w:history="1">
        <w:r w:rsidR="000C5522" w:rsidRPr="0055704B">
          <w:rPr>
            <w:bCs/>
          </w:rPr>
          <w:t>Организация аттестационной экспертизы с учетом профессионального стандарта:</w:t>
        </w:r>
      </w:hyperlink>
      <w:r w:rsidR="000C5522">
        <w:t xml:space="preserve"> </w:t>
      </w:r>
      <w:hyperlink r:id="rId24" w:history="1">
        <w:r w:rsidR="000C5522" w:rsidRPr="0055704B">
          <w:t>методические рекомендации</w:t>
        </w:r>
      </w:hyperlink>
      <w:r w:rsidR="000C5522" w:rsidRPr="0055704B">
        <w:t xml:space="preserve"> / сост.-</w:t>
      </w:r>
      <w:r w:rsidR="000C5522">
        <w:t xml:space="preserve"> </w:t>
      </w:r>
      <w:r w:rsidR="000C5522" w:rsidRPr="0055704B">
        <w:t>разр.: И.Н. Овсиевская. – Барнаул: АКИПКРО, 2015. – 104 с.</w:t>
      </w:r>
    </w:p>
    <w:p w:rsidR="000C5522" w:rsidRPr="000C5522" w:rsidRDefault="003D133F" w:rsidP="00127F76">
      <w:pPr>
        <w:pStyle w:val="a3"/>
        <w:ind w:firstLine="708"/>
        <w:jc w:val="both"/>
      </w:pPr>
      <w:hyperlink r:id="rId25" w:history="1">
        <w:r w:rsidR="000C5522" w:rsidRPr="000C5522">
          <w:rPr>
            <w:rStyle w:val="af0"/>
            <w:b w:val="0"/>
          </w:rPr>
          <w:t xml:space="preserve">Применение нормативных актов, регламентирующих социально-трудовые отношения в организации, с учетом внедрения профессионального стандарта: </w:t>
        </w:r>
        <w:r w:rsidR="000C5522" w:rsidRPr="000C5522">
          <w:rPr>
            <w:rStyle w:val="aa"/>
            <w:color w:val="auto"/>
            <w:u w:val="none"/>
          </w:rPr>
          <w:t>методические рекомендации</w:t>
        </w:r>
      </w:hyperlink>
      <w:r w:rsidR="000C5522" w:rsidRPr="000C5522">
        <w:t xml:space="preserve"> / Е.Н. Жаркова, Н.Г. Калашникова. – Барнаул: АКИПКРО. – 72 с.</w:t>
      </w:r>
    </w:p>
    <w:p w:rsidR="000C5522" w:rsidRPr="000C5522" w:rsidRDefault="000C5522" w:rsidP="00127F76">
      <w:pPr>
        <w:pStyle w:val="a3"/>
        <w:ind w:firstLine="708"/>
        <w:jc w:val="both"/>
      </w:pPr>
      <w:r w:rsidRPr="000C5522">
        <w:t>Содержание опыта.</w:t>
      </w:r>
    </w:p>
    <w:p w:rsidR="000C5522" w:rsidRDefault="000C5522" w:rsidP="00127F76">
      <w:pPr>
        <w:pStyle w:val="a3"/>
        <w:ind w:firstLine="708"/>
        <w:jc w:val="both"/>
      </w:pPr>
      <w:r>
        <w:t>Внутриучрежденческая работа по реализации Дифференцированной программы основана на поэтапном преодолении выявленных у педагогов следующих дефицитов:</w:t>
      </w:r>
    </w:p>
    <w:p w:rsidR="000C5522" w:rsidRDefault="000C5522" w:rsidP="00127F76">
      <w:pPr>
        <w:pStyle w:val="a3"/>
        <w:ind w:firstLine="708"/>
        <w:jc w:val="both"/>
      </w:pPr>
      <w:r>
        <w:t>- соответствие педагогического образования – 100%, по другому направлению (не дошкольное) – 5 педагогов, 38%;</w:t>
      </w:r>
    </w:p>
    <w:p w:rsidR="000C5522" w:rsidRDefault="000C5522" w:rsidP="00127F76">
      <w:pPr>
        <w:pStyle w:val="a3"/>
        <w:ind w:firstLine="708"/>
        <w:jc w:val="both"/>
      </w:pPr>
      <w:r>
        <w:t>- повышение уровня ИКТ-компетентности;</w:t>
      </w:r>
    </w:p>
    <w:p w:rsidR="000C5522" w:rsidRDefault="000C5522" w:rsidP="00127F76">
      <w:pPr>
        <w:pStyle w:val="a3"/>
        <w:ind w:firstLine="708"/>
        <w:jc w:val="both"/>
      </w:pPr>
      <w:r>
        <w:t>- освоение и применение психолого-педагогических (в том числе инклюзивных технологий), необходимых для адресной работы с различным контингентом детей (мигранты, билингвы, одаренные, ОВЗ и др.), разработка индивидуальных маршрутов;</w:t>
      </w:r>
    </w:p>
    <w:p w:rsidR="000C5522" w:rsidRDefault="000C5522" w:rsidP="00127F76">
      <w:pPr>
        <w:pStyle w:val="a3"/>
        <w:ind w:firstLine="708"/>
        <w:jc w:val="both"/>
      </w:pPr>
      <w:r>
        <w:t>- уровень профессиональной деятельности по ФГОС ДО, контроль и оценка учебных достижений.</w:t>
      </w:r>
    </w:p>
    <w:p w:rsidR="000C5522" w:rsidRDefault="000C5522" w:rsidP="00127F76">
      <w:pPr>
        <w:pStyle w:val="a3"/>
        <w:ind w:firstLine="708"/>
        <w:jc w:val="both"/>
      </w:pPr>
      <w:r>
        <w:t>Повышение профессионального уровня, пополнение теоретических знаний и практических навыков по направлению «дошкольное образование», а также освоение и применение инклюзивных технологий осуществляется согласно плана курсовой переподготовки, средствами просмотра вебинаров, самообразования и др.</w:t>
      </w:r>
    </w:p>
    <w:p w:rsidR="000C5522" w:rsidRDefault="000C5522" w:rsidP="00127F76">
      <w:pPr>
        <w:pStyle w:val="a3"/>
        <w:ind w:firstLine="708"/>
        <w:jc w:val="both"/>
      </w:pPr>
      <w:r>
        <w:t xml:space="preserve">Преодоление общих дефицитов по использованию ИКТ в методической работе и образовательном процессе осуществляется посредством работы </w:t>
      </w:r>
      <w:r>
        <w:lastRenderedPageBreak/>
        <w:t>постояннодействующего семинара, в который включены теоретические и практические занятия, позволяющие повышать ИКТ-компетентность любого уровня сформированности. Деятельность в рамках семинара построена с учетом распределения нагрузки на педагога в годовом плане, согласно запросов и затруднений.</w:t>
      </w:r>
    </w:p>
    <w:p w:rsidR="000C5522" w:rsidRDefault="000C5522" w:rsidP="00127F76">
      <w:pPr>
        <w:pStyle w:val="a3"/>
        <w:ind w:firstLine="708"/>
        <w:jc w:val="both"/>
      </w:pPr>
      <w:r>
        <w:t xml:space="preserve">Ключевые методические мероприятия годового плана направлены на повышение уровня профессиональной деятельности по ФГОС ДО, умений осуществлять контроль и оценку учебных достижений. </w:t>
      </w:r>
    </w:p>
    <w:p w:rsidR="000C5522" w:rsidRDefault="000C5522" w:rsidP="00127F76">
      <w:pPr>
        <w:pStyle w:val="a3"/>
        <w:ind w:firstLine="708"/>
        <w:jc w:val="both"/>
      </w:pPr>
      <w:r>
        <w:t>Например,</w:t>
      </w:r>
    </w:p>
    <w:p w:rsidR="000C5522" w:rsidRDefault="000C5522" w:rsidP="00127F76">
      <w:pPr>
        <w:pStyle w:val="a3"/>
        <w:numPr>
          <w:ilvl w:val="0"/>
          <w:numId w:val="11"/>
        </w:numPr>
        <w:jc w:val="both"/>
      </w:pPr>
      <w:r>
        <w:t>Брифинг-консультации «Культурные практики в дошкольном образовании»;</w:t>
      </w:r>
    </w:p>
    <w:p w:rsidR="000C5522" w:rsidRDefault="000C5522" w:rsidP="00127F76">
      <w:pPr>
        <w:pStyle w:val="a3"/>
        <w:numPr>
          <w:ilvl w:val="0"/>
          <w:numId w:val="11"/>
        </w:numPr>
        <w:jc w:val="both"/>
      </w:pPr>
      <w:r>
        <w:t>Педагогический совет «</w:t>
      </w:r>
      <w:r w:rsidRPr="0014540C">
        <w:t>Реализация культурно-антропологических практик как средств успешной социализации в ДОУ</w:t>
      </w:r>
      <w:r>
        <w:t>»;</w:t>
      </w:r>
    </w:p>
    <w:p w:rsidR="000C5522" w:rsidRPr="00D2234B" w:rsidRDefault="000C5522" w:rsidP="00127F76">
      <w:pPr>
        <w:pStyle w:val="a3"/>
        <w:numPr>
          <w:ilvl w:val="0"/>
          <w:numId w:val="11"/>
        </w:numPr>
        <w:jc w:val="both"/>
      </w:pPr>
      <w:r>
        <w:t>Педагогический совет «</w:t>
      </w:r>
      <w:r w:rsidR="00DE2673">
        <w:rPr>
          <w:bCs/>
        </w:rPr>
        <w:t>Обеспечение здоровьесбрегающей деятельности в ДОО при взаимодействии «педагог-ребенок-родитель»</w:t>
      </w:r>
      <w:r>
        <w:rPr>
          <w:bCs/>
        </w:rPr>
        <w:t>»;</w:t>
      </w:r>
    </w:p>
    <w:p w:rsidR="000C5522" w:rsidRDefault="000C5522" w:rsidP="00127F76">
      <w:pPr>
        <w:pStyle w:val="a3"/>
        <w:ind w:left="360"/>
        <w:jc w:val="center"/>
      </w:pPr>
      <w:r w:rsidRPr="000C5522">
        <w:t>Результативность опыта</w:t>
      </w:r>
      <w:r>
        <w:rPr>
          <w:b/>
        </w:rPr>
        <w:t xml:space="preserve"> </w:t>
      </w:r>
      <w:r>
        <w:t>представлена в таблице</w:t>
      </w:r>
      <w:bookmarkStart w:id="26" w:name="_Toc450743282"/>
    </w:p>
    <w:p w:rsidR="000C5522" w:rsidRDefault="000C5522" w:rsidP="000C5522">
      <w:pPr>
        <w:pStyle w:val="a3"/>
        <w:ind w:left="360"/>
        <w:jc w:val="center"/>
      </w:pPr>
      <w:r w:rsidRPr="00731172">
        <w:t>Анализ эффективности реализации дифференцированной программы развития профессиональной компетентности педагогических                 работников образовательной организации</w:t>
      </w:r>
      <w:bookmarkEnd w:id="26"/>
    </w:p>
    <w:p w:rsidR="001B7019" w:rsidRDefault="001B7019" w:rsidP="00BC3CD8">
      <w:pPr>
        <w:pStyle w:val="a3"/>
        <w:ind w:left="360"/>
        <w:jc w:val="right"/>
      </w:pPr>
    </w:p>
    <w:p w:rsidR="001B7019" w:rsidRDefault="001B7019" w:rsidP="00BC3CD8">
      <w:pPr>
        <w:pStyle w:val="a3"/>
        <w:ind w:left="360"/>
        <w:jc w:val="right"/>
      </w:pPr>
    </w:p>
    <w:p w:rsidR="00BC3CD8" w:rsidRPr="00731172" w:rsidRDefault="006B3125" w:rsidP="00BC3CD8">
      <w:pPr>
        <w:pStyle w:val="a3"/>
        <w:ind w:left="360"/>
        <w:jc w:val="right"/>
      </w:pPr>
      <w:r>
        <w:t>Таблица 9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C5522" w:rsidRPr="00731172" w:rsidTr="008B3B77">
        <w:trPr>
          <w:trHeight w:val="70"/>
        </w:trPr>
        <w:tc>
          <w:tcPr>
            <w:tcW w:w="5524" w:type="dxa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center"/>
            </w:pPr>
            <w:r w:rsidRPr="00731172">
              <w:t>Показатели эффективности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center"/>
            </w:pPr>
          </w:p>
        </w:tc>
        <w:tc>
          <w:tcPr>
            <w:tcW w:w="4677" w:type="dxa"/>
          </w:tcPr>
          <w:p w:rsidR="00DE2673" w:rsidRDefault="00DE2673" w:rsidP="000C5522">
            <w:pPr>
              <w:suppressLineNumbers/>
              <w:suppressAutoHyphens/>
              <w:spacing w:before="240"/>
              <w:contextualSpacing/>
              <w:jc w:val="center"/>
            </w:pPr>
          </w:p>
          <w:p w:rsidR="000C5522" w:rsidRPr="00731172" w:rsidRDefault="00DE2673" w:rsidP="000C5522">
            <w:pPr>
              <w:suppressLineNumbers/>
              <w:suppressAutoHyphens/>
              <w:spacing w:before="240"/>
              <w:contextualSpacing/>
              <w:jc w:val="center"/>
            </w:pPr>
            <w:r>
              <w:t xml:space="preserve">2017 </w:t>
            </w:r>
            <w:r w:rsidR="000C5522">
              <w:t>год</w:t>
            </w:r>
          </w:p>
        </w:tc>
      </w:tr>
      <w:tr w:rsidR="000C5522" w:rsidRPr="00731172" w:rsidTr="008B3B77">
        <w:tc>
          <w:tcPr>
            <w:tcW w:w="5524" w:type="dxa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center"/>
            </w:pPr>
            <w:r w:rsidRPr="00731172">
              <w:t>1</w:t>
            </w:r>
          </w:p>
        </w:tc>
        <w:tc>
          <w:tcPr>
            <w:tcW w:w="4677" w:type="dxa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center"/>
            </w:pPr>
            <w:r w:rsidRPr="00731172">
              <w:t>2</w:t>
            </w:r>
          </w:p>
        </w:tc>
      </w:tr>
      <w:tr w:rsidR="000C5522" w:rsidRPr="00731172" w:rsidTr="008B3B77">
        <w:tc>
          <w:tcPr>
            <w:tcW w:w="10201" w:type="dxa"/>
            <w:gridSpan w:val="2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center"/>
            </w:pPr>
            <w:r w:rsidRPr="00731172">
              <w:rPr>
                <w:rFonts w:eastAsia="Times New Roman"/>
                <w:spacing w:val="-2"/>
              </w:rPr>
              <w:t>Трудовая функция «Общепедагогическая функция. Обучение»</w:t>
            </w:r>
          </w:p>
        </w:tc>
      </w:tr>
      <w:tr w:rsidR="000C5522" w:rsidRPr="00731172" w:rsidTr="008B3B77">
        <w:tc>
          <w:tcPr>
            <w:tcW w:w="5524" w:type="dxa"/>
          </w:tcPr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1. Прохождение курсов повышения квалификации: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1.1. по освоению ИКТ;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1.2. по освоению технологий для организации адресной работы;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2.  Участие в работе ММО: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2.1. по освоению инклюзивных технологий;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2.2. по изучению опыта работы других ДОО;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2.3. демонстрация личного опыта.</w:t>
            </w:r>
          </w:p>
        </w:tc>
        <w:tc>
          <w:tcPr>
            <w:tcW w:w="4677" w:type="dxa"/>
          </w:tcPr>
          <w:p w:rsidR="000C5522" w:rsidRDefault="001B7019" w:rsidP="000C5522">
            <w:pPr>
              <w:suppressLineNumbers/>
              <w:suppressAutoHyphens/>
              <w:spacing w:before="240"/>
              <w:contextualSpacing/>
            </w:pPr>
            <w:r>
              <w:t>9 человек – 6</w:t>
            </w:r>
            <w:r w:rsidR="000C5522">
              <w:t>0% (согласно плана)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  <w:r>
              <w:t>0 (2 чел. - участие в вебинаре)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  <w:r>
              <w:t>2 человека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  <w:r>
              <w:t>2 человека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</w:pPr>
            <w:r>
              <w:t>4 человека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</w:pPr>
            <w:r>
              <w:t>10 человек на мероприятиях для слушателей курсов КГБУ ДПО АКИПКРО</w:t>
            </w:r>
          </w:p>
        </w:tc>
      </w:tr>
      <w:tr w:rsidR="000C5522" w:rsidRPr="00731172" w:rsidTr="008B3B77">
        <w:tc>
          <w:tcPr>
            <w:tcW w:w="10201" w:type="dxa"/>
            <w:gridSpan w:val="2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eastAsia="Times New Roman"/>
                <w:spacing w:val="-2"/>
              </w:rPr>
            </w:pPr>
            <w:r w:rsidRPr="00731172">
              <w:rPr>
                <w:rFonts w:eastAsia="Times New Roman"/>
                <w:spacing w:val="-2"/>
              </w:rPr>
              <w:t>Трудовая функция «Воспитательная деятельность»</w:t>
            </w:r>
          </w:p>
        </w:tc>
      </w:tr>
      <w:tr w:rsidR="000C5522" w:rsidRPr="00731172" w:rsidTr="008B3B77">
        <w:tc>
          <w:tcPr>
            <w:tcW w:w="5524" w:type="dxa"/>
          </w:tcPr>
          <w:p w:rsidR="000C5522" w:rsidRPr="003C1F6D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 w:rsidRPr="003C1F6D">
              <w:t xml:space="preserve">1. </w:t>
            </w:r>
            <w:r>
              <w:t>О</w:t>
            </w:r>
            <w:r w:rsidRPr="003C1F6D">
              <w:t>своение и применение психолого-педагогических (в том числе инклюзивных технологий), необходимых для адресной работы с различным контингентом детей (мигранты, билингвы, одаренные, ОВЗ и др.), разработка индивидуальных маршрутов</w:t>
            </w:r>
          </w:p>
        </w:tc>
        <w:tc>
          <w:tcPr>
            <w:tcW w:w="4677" w:type="dxa"/>
          </w:tcPr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 человека – курсы по ОВЗ;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2 человека – посещение ММО по данной проблеме;</w:t>
            </w:r>
          </w:p>
          <w:p w:rsidR="000C5522" w:rsidRDefault="00DE2673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Работа ПМПк ДОО</w:t>
            </w:r>
            <w:r w:rsidR="000C5522">
              <w:t>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Функционирование логопункта;</w:t>
            </w:r>
          </w:p>
          <w:p w:rsidR="000C5522" w:rsidRPr="003C1F6D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</w:p>
        </w:tc>
      </w:tr>
      <w:tr w:rsidR="000C5522" w:rsidRPr="00731172" w:rsidTr="008B3B77">
        <w:tc>
          <w:tcPr>
            <w:tcW w:w="10201" w:type="dxa"/>
            <w:gridSpan w:val="2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eastAsia="Times New Roman"/>
                <w:spacing w:val="-2"/>
              </w:rPr>
            </w:pPr>
            <w:r w:rsidRPr="00731172">
              <w:rPr>
                <w:rFonts w:eastAsia="Times New Roman"/>
                <w:spacing w:val="-2"/>
              </w:rPr>
              <w:t>Трудовая функция «Развивающая деятельность»</w:t>
            </w:r>
          </w:p>
        </w:tc>
      </w:tr>
      <w:tr w:rsidR="000C5522" w:rsidRPr="00731172" w:rsidTr="008B3B77">
        <w:tc>
          <w:tcPr>
            <w:tcW w:w="5524" w:type="dxa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lastRenderedPageBreak/>
              <w:t>1. Формирование навыков, связанных с ИКТ-технологиями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</w:pP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</w:pPr>
          </w:p>
        </w:tc>
        <w:tc>
          <w:tcPr>
            <w:tcW w:w="4677" w:type="dxa"/>
          </w:tcPr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100% педагогов имеют базовый уровень владения ИКТ;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100% педагогов готовы повышать ИКТ-компетентность;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38% способны осуществлять шефство-наставничество в данном вопросе</w:t>
            </w:r>
          </w:p>
        </w:tc>
      </w:tr>
      <w:tr w:rsidR="000C5522" w:rsidRPr="00731172" w:rsidTr="008B3B77">
        <w:tc>
          <w:tcPr>
            <w:tcW w:w="10201" w:type="dxa"/>
            <w:gridSpan w:val="2"/>
          </w:tcPr>
          <w:p w:rsidR="000C5522" w:rsidRPr="00731172" w:rsidRDefault="000C5522" w:rsidP="000C5522">
            <w:pPr>
              <w:suppressLineNumbers/>
              <w:suppressAutoHyphens/>
              <w:spacing w:before="240"/>
              <w:ind w:firstLine="709"/>
              <w:contextualSpacing/>
              <w:jc w:val="center"/>
              <w:rPr>
                <w:rFonts w:eastAsia="Times New Roman"/>
                <w:spacing w:val="-2"/>
              </w:rPr>
            </w:pPr>
            <w:r w:rsidRPr="00731172">
              <w:rPr>
                <w:rFonts w:eastAsia="Times New Roman"/>
                <w:spacing w:val="-2"/>
              </w:rPr>
              <w:t xml:space="preserve">Трудовая функция «Педагогическая деятельность </w:t>
            </w:r>
            <w:r w:rsidRPr="00731172">
              <w:rPr>
                <w:rFonts w:eastAsia="Times New Roman"/>
                <w:spacing w:val="-2"/>
              </w:rPr>
              <w:br/>
              <w:t>по реализации программ дошкольного общего образования»</w:t>
            </w:r>
          </w:p>
        </w:tc>
      </w:tr>
      <w:tr w:rsidR="000C5522" w:rsidRPr="00731172" w:rsidTr="008B3B77">
        <w:tc>
          <w:tcPr>
            <w:tcW w:w="5524" w:type="dxa"/>
          </w:tcPr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>1. Разработка и реализация образовательной программы и рабочих программ возрастных групп.</w:t>
            </w: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</w:p>
          <w:p w:rsidR="000C552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  <w:jc w:val="both"/>
            </w:pPr>
            <w:r>
              <w:t xml:space="preserve">2. Итоги реализации рабочих программ возрастных групп </w:t>
            </w: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</w:pPr>
          </w:p>
          <w:p w:rsidR="000C5522" w:rsidRPr="00731172" w:rsidRDefault="000C5522" w:rsidP="000C5522">
            <w:pPr>
              <w:suppressLineNumbers/>
              <w:suppressAutoHyphens/>
              <w:spacing w:before="240"/>
              <w:contextualSpacing/>
            </w:pPr>
          </w:p>
        </w:tc>
        <w:tc>
          <w:tcPr>
            <w:tcW w:w="4677" w:type="dxa"/>
          </w:tcPr>
          <w:p w:rsidR="000C5522" w:rsidRDefault="000C5522" w:rsidP="000C5522">
            <w:pPr>
              <w:suppressLineNumbers/>
              <w:tabs>
                <w:tab w:val="left" w:pos="421"/>
              </w:tabs>
              <w:suppressAutoHyphens/>
              <w:spacing w:before="240"/>
              <w:contextualSpacing/>
              <w:jc w:val="both"/>
            </w:pPr>
            <w:r>
              <w:t>Акт об итогах проверки Министерством образования и науки Алтайского края по итогам проверки без замечаний к Образовательной программе ДОО</w:t>
            </w:r>
          </w:p>
          <w:p w:rsidR="000C5522" w:rsidRDefault="000C5522" w:rsidP="000C5522">
            <w:pPr>
              <w:suppressLineNumbers/>
              <w:tabs>
                <w:tab w:val="left" w:pos="421"/>
              </w:tabs>
              <w:suppressAutoHyphens/>
              <w:spacing w:before="240"/>
              <w:contextualSpacing/>
              <w:jc w:val="both"/>
            </w:pPr>
            <w:r>
              <w:t>Уровень разработки и реализации РП ДОО:</w:t>
            </w:r>
          </w:p>
          <w:p w:rsidR="000C5522" w:rsidRDefault="000C5522" w:rsidP="000C5522">
            <w:pPr>
              <w:suppressLineNumbers/>
              <w:tabs>
                <w:tab w:val="left" w:pos="421"/>
              </w:tabs>
              <w:suppressAutoHyphens/>
              <w:spacing w:before="240"/>
              <w:contextualSpacing/>
              <w:jc w:val="both"/>
            </w:pPr>
            <w:r>
              <w:t>- средний – 2 человека;</w:t>
            </w:r>
          </w:p>
          <w:p w:rsidR="000C5522" w:rsidRDefault="000C5522" w:rsidP="000C5522">
            <w:pPr>
              <w:suppressLineNumbers/>
              <w:tabs>
                <w:tab w:val="left" w:pos="421"/>
              </w:tabs>
              <w:suppressAutoHyphens/>
              <w:spacing w:before="240"/>
              <w:contextualSpacing/>
              <w:jc w:val="both"/>
            </w:pPr>
            <w:r>
              <w:t>- выше среднего – 6 человек;</w:t>
            </w:r>
          </w:p>
          <w:p w:rsidR="000C5522" w:rsidRPr="00731172" w:rsidRDefault="000C5522" w:rsidP="000C5522">
            <w:pPr>
              <w:suppressLineNumbers/>
              <w:tabs>
                <w:tab w:val="left" w:pos="421"/>
              </w:tabs>
              <w:suppressAutoHyphens/>
              <w:spacing w:before="240"/>
              <w:contextualSpacing/>
              <w:jc w:val="both"/>
            </w:pPr>
            <w:r>
              <w:t>- высокий – 4 человека.</w:t>
            </w:r>
          </w:p>
        </w:tc>
      </w:tr>
    </w:tbl>
    <w:p w:rsidR="001B7019" w:rsidRDefault="001B7019" w:rsidP="00F67459">
      <w:pPr>
        <w:pStyle w:val="a3"/>
        <w:ind w:firstLine="708"/>
        <w:jc w:val="both"/>
      </w:pPr>
    </w:p>
    <w:p w:rsidR="001B7019" w:rsidRDefault="001B7019" w:rsidP="00F67459">
      <w:pPr>
        <w:pStyle w:val="a3"/>
        <w:ind w:firstLine="708"/>
        <w:jc w:val="both"/>
      </w:pPr>
    </w:p>
    <w:p w:rsidR="000C5522" w:rsidRPr="005E4C16" w:rsidRDefault="000C5522" w:rsidP="00F67459">
      <w:pPr>
        <w:pStyle w:val="a3"/>
        <w:ind w:firstLine="708"/>
        <w:jc w:val="both"/>
      </w:pPr>
      <w:r w:rsidRPr="005E4C16">
        <w:t xml:space="preserve">Перспектива развития опыта </w:t>
      </w:r>
    </w:p>
    <w:p w:rsidR="000C5522" w:rsidRDefault="000C5522" w:rsidP="00F67459">
      <w:pPr>
        <w:pStyle w:val="a3"/>
        <w:ind w:firstLine="708"/>
        <w:jc w:val="both"/>
      </w:pPr>
      <w:r w:rsidRPr="0069611F">
        <w:t>Опыт работы</w:t>
      </w:r>
      <w:r>
        <w:t xml:space="preserve"> дошкольной организации в данном направлении позволит педагогическому коллективу:</w:t>
      </w:r>
    </w:p>
    <w:p w:rsidR="000C5522" w:rsidRDefault="000C5522" w:rsidP="00F67459">
      <w:pPr>
        <w:pStyle w:val="a3"/>
        <w:ind w:firstLine="708"/>
        <w:jc w:val="both"/>
      </w:pPr>
      <w:r>
        <w:t>- удерживать высокий рейтинг ДОО;</w:t>
      </w:r>
    </w:p>
    <w:p w:rsidR="000C5522" w:rsidRDefault="000C5522" w:rsidP="00F67459">
      <w:pPr>
        <w:pStyle w:val="a3"/>
        <w:ind w:firstLine="708"/>
        <w:jc w:val="both"/>
      </w:pPr>
      <w:r>
        <w:t>- добиваться высоких профессиональных результатов;</w:t>
      </w:r>
    </w:p>
    <w:p w:rsidR="000C5522" w:rsidRDefault="000C5522" w:rsidP="00F67459">
      <w:pPr>
        <w:pStyle w:val="a3"/>
        <w:ind w:firstLine="708"/>
        <w:jc w:val="both"/>
      </w:pPr>
      <w:r>
        <w:t>- качественно реализовывать Программу развития ДОО в направлениях одаренности детей и построению предметно-развивающего пространства по ФГОС ДО;</w:t>
      </w:r>
    </w:p>
    <w:p w:rsidR="000C5522" w:rsidRPr="005E4C16" w:rsidRDefault="000C5522" w:rsidP="00F67459">
      <w:pPr>
        <w:pStyle w:val="a3"/>
        <w:ind w:firstLine="708"/>
        <w:jc w:val="both"/>
      </w:pPr>
      <w:r w:rsidRPr="005E4C16">
        <w:t>Адресность опыта</w:t>
      </w:r>
    </w:p>
    <w:p w:rsidR="000C5522" w:rsidRPr="00C42AAE" w:rsidRDefault="000C5522" w:rsidP="00F67459">
      <w:pPr>
        <w:pStyle w:val="a3"/>
        <w:ind w:firstLine="708"/>
        <w:jc w:val="both"/>
      </w:pPr>
      <w:r>
        <w:t>Опыт работы дошкольной организации по реализации Дифференцированной программы будет интересен воспитателям, старшим воспитателям, руководителям дошкольных организаций города Барнаула и Алтайского края.</w:t>
      </w:r>
    </w:p>
    <w:p w:rsidR="000C5522" w:rsidRPr="005E4C16" w:rsidRDefault="000C5522" w:rsidP="00F67459">
      <w:pPr>
        <w:pStyle w:val="a3"/>
        <w:ind w:firstLine="708"/>
        <w:jc w:val="both"/>
      </w:pPr>
      <w:r w:rsidRPr="005E4C16">
        <w:t xml:space="preserve">Эффективность опыта </w:t>
      </w:r>
    </w:p>
    <w:p w:rsidR="000C5522" w:rsidRDefault="000C5522" w:rsidP="00F67459">
      <w:pPr>
        <w:pStyle w:val="a3"/>
        <w:ind w:firstLine="708"/>
        <w:jc w:val="both"/>
      </w:pPr>
      <w:r>
        <w:t>Результативность имеет допустимый уровень, так как в течение года происходил ряд непредвиденных ситуаций:</w:t>
      </w:r>
    </w:p>
    <w:p w:rsidR="000C5522" w:rsidRDefault="000C5522" w:rsidP="00F67459">
      <w:pPr>
        <w:pStyle w:val="a3"/>
        <w:ind w:firstLine="708"/>
        <w:jc w:val="both"/>
      </w:pPr>
      <w:r>
        <w:t>- увольнение педагогов, которые заявлены в программе как успешно демонстрирующие те или иные компетенции;</w:t>
      </w:r>
    </w:p>
    <w:p w:rsidR="000C5522" w:rsidRDefault="000C5522" w:rsidP="00F67459">
      <w:pPr>
        <w:pStyle w:val="a3"/>
        <w:ind w:firstLine="708"/>
        <w:jc w:val="both"/>
      </w:pPr>
      <w:r>
        <w:t xml:space="preserve">- приход молодых специалистов (в дошкольное образование организации и музыкальное воспитание), </w:t>
      </w:r>
    </w:p>
    <w:p w:rsidR="000C5522" w:rsidRDefault="000C5522" w:rsidP="00F67459">
      <w:pPr>
        <w:pStyle w:val="a3"/>
        <w:ind w:firstLine="708"/>
        <w:jc w:val="both"/>
      </w:pPr>
      <w:r>
        <w:t>- смена управленческого кадрового состава (новый руководитель, старший воспитатель);</w:t>
      </w:r>
    </w:p>
    <w:p w:rsidR="000C5522" w:rsidRPr="00731172" w:rsidRDefault="000C5522" w:rsidP="00F67459">
      <w:pPr>
        <w:pStyle w:val="a3"/>
        <w:ind w:firstLine="708"/>
        <w:jc w:val="both"/>
      </w:pPr>
      <w:r>
        <w:t xml:space="preserve">Внесение соответствующих изменений в Дифференцированную программу требует дополнительных трудозатрат и смещение сроков реализации. </w:t>
      </w:r>
    </w:p>
    <w:p w:rsidR="007071C3" w:rsidRDefault="007071C3" w:rsidP="00F67459">
      <w:pPr>
        <w:pStyle w:val="a3"/>
        <w:jc w:val="both"/>
      </w:pPr>
      <w:r>
        <w:lastRenderedPageBreak/>
        <w:t xml:space="preserve">10.2. </w:t>
      </w:r>
      <w:r w:rsidR="001B7019">
        <w:t xml:space="preserve">Карта оценки деятельности </w:t>
      </w:r>
      <w:r w:rsidRPr="00BD4E17">
        <w:t>ДОО по подготовке к работе в условиях действия профессиональных стандартов, в том числе ПСП</w:t>
      </w:r>
      <w:r>
        <w:t xml:space="preserve"> </w:t>
      </w:r>
      <w:r w:rsidRPr="00BD4E17">
        <w:t>МБДОУ ЦРР – «Детский сад №132»</w:t>
      </w:r>
      <w:r w:rsidR="0020013A">
        <w:t xml:space="preserve"> </w:t>
      </w:r>
      <w:r w:rsidRPr="00BD4E17">
        <w:t>Центрального района города Барнаула</w:t>
      </w:r>
    </w:p>
    <w:p w:rsidR="00F67459" w:rsidRPr="00BD4E17" w:rsidRDefault="00F67459" w:rsidP="00F67459">
      <w:pPr>
        <w:pStyle w:val="a3"/>
        <w:jc w:val="right"/>
      </w:pPr>
      <w:r>
        <w:t>Таблица 10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484"/>
        <w:gridCol w:w="3197"/>
        <w:gridCol w:w="1984"/>
        <w:gridCol w:w="4536"/>
      </w:tblGrid>
      <w:tr w:rsidR="007071C3" w:rsidTr="008B3B77">
        <w:tc>
          <w:tcPr>
            <w:tcW w:w="484" w:type="dxa"/>
          </w:tcPr>
          <w:p w:rsidR="007071C3" w:rsidRDefault="007071C3" w:rsidP="009C6DC5">
            <w:pPr>
              <w:jc w:val="center"/>
            </w:pPr>
            <w:r>
              <w:t>№</w:t>
            </w:r>
          </w:p>
        </w:tc>
        <w:tc>
          <w:tcPr>
            <w:tcW w:w="3197" w:type="dxa"/>
          </w:tcPr>
          <w:p w:rsidR="007071C3" w:rsidRDefault="007071C3" w:rsidP="009C6DC5">
            <w:pPr>
              <w:jc w:val="center"/>
            </w:pPr>
            <w:r>
              <w:t xml:space="preserve">Критерии оценки </w:t>
            </w:r>
          </w:p>
          <w:p w:rsidR="007071C3" w:rsidRDefault="007071C3" w:rsidP="009C6DC5">
            <w:pPr>
              <w:jc w:val="center"/>
            </w:pPr>
          </w:p>
        </w:tc>
        <w:tc>
          <w:tcPr>
            <w:tcW w:w="1984" w:type="dxa"/>
          </w:tcPr>
          <w:p w:rsidR="007071C3" w:rsidRDefault="007071C3" w:rsidP="009C6DC5">
            <w:pPr>
              <w:jc w:val="center"/>
            </w:pPr>
            <w:r>
              <w:t>Результаты оценки</w:t>
            </w:r>
          </w:p>
        </w:tc>
        <w:tc>
          <w:tcPr>
            <w:tcW w:w="4536" w:type="dxa"/>
          </w:tcPr>
          <w:p w:rsidR="007071C3" w:rsidRDefault="007071C3" w:rsidP="009C6DC5">
            <w:pPr>
              <w:jc w:val="center"/>
            </w:pPr>
            <w:r>
              <w:t>Подтверждающие материалы</w:t>
            </w:r>
          </w:p>
        </w:tc>
      </w:tr>
      <w:tr w:rsidR="007071C3" w:rsidTr="008B3B77">
        <w:trPr>
          <w:cantSplit/>
        </w:trPr>
        <w:tc>
          <w:tcPr>
            <w:tcW w:w="484" w:type="dxa"/>
          </w:tcPr>
          <w:p w:rsidR="007071C3" w:rsidRDefault="007071C3" w:rsidP="009C6DC5">
            <w:r>
              <w:t>1.</w:t>
            </w:r>
          </w:p>
        </w:tc>
        <w:tc>
          <w:tcPr>
            <w:tcW w:w="3197" w:type="dxa"/>
          </w:tcPr>
          <w:p w:rsidR="007071C3" w:rsidRDefault="00DE2673" w:rsidP="009C6DC5">
            <w:pPr>
              <w:jc w:val="both"/>
            </w:pPr>
            <w:r>
              <w:t xml:space="preserve">Наличие приказа </w:t>
            </w:r>
            <w:r w:rsidR="007071C3">
              <w:t>ДОО, закрепляющего ответственного специ</w:t>
            </w:r>
            <w:r>
              <w:t xml:space="preserve">алиста за работу по подготовке </w:t>
            </w:r>
            <w:r w:rsidR="007071C3">
              <w:t>ДОО к переходу на работу в условиях действия профессиональных стандартов, в том числе ПСП</w:t>
            </w:r>
          </w:p>
        </w:tc>
        <w:tc>
          <w:tcPr>
            <w:tcW w:w="1984" w:type="dxa"/>
          </w:tcPr>
          <w:p w:rsidR="007071C3" w:rsidRDefault="007071C3" w:rsidP="009C6DC5">
            <w:pPr>
              <w:ind w:left="374" w:right="441"/>
              <w:jc w:val="both"/>
            </w:pPr>
            <w:r>
              <w:t>Есть</w:t>
            </w:r>
          </w:p>
        </w:tc>
        <w:tc>
          <w:tcPr>
            <w:tcW w:w="4536" w:type="dxa"/>
          </w:tcPr>
          <w:p w:rsidR="007071C3" w:rsidRDefault="007071C3" w:rsidP="009C6DC5">
            <w:pPr>
              <w:jc w:val="both"/>
            </w:pPr>
            <w:r>
              <w:t>Таблица 1</w:t>
            </w:r>
          </w:p>
          <w:p w:rsidR="00B02103" w:rsidRDefault="00B02103" w:rsidP="00B02103">
            <w:pPr>
              <w:jc w:val="both"/>
            </w:pPr>
            <w:r>
              <w:t>Приказ «Об утверждении реестра образовательных организаций, базовых площадок по направлению «Внедрение</w:t>
            </w:r>
            <w:r w:rsidR="007071C3">
              <w:t xml:space="preserve"> профессионального стандарта «Педагог»</w:t>
            </w:r>
          </w:p>
          <w:p w:rsidR="007071C3" w:rsidRDefault="007071C3" w:rsidP="00B02103">
            <w:pPr>
              <w:jc w:val="both"/>
            </w:pPr>
            <w:r>
              <w:t xml:space="preserve"> </w:t>
            </w:r>
            <w:r w:rsidR="00B02103" w:rsidRPr="00B02103">
              <w:t>от 30.01</w:t>
            </w:r>
            <w:r w:rsidRPr="00B02103">
              <w:t>.</w:t>
            </w:r>
            <w:r w:rsidR="00B02103" w:rsidRPr="00B02103">
              <w:t>17 № 110</w:t>
            </w:r>
          </w:p>
        </w:tc>
      </w:tr>
      <w:tr w:rsidR="007071C3" w:rsidTr="008B3B77">
        <w:tc>
          <w:tcPr>
            <w:tcW w:w="484" w:type="dxa"/>
          </w:tcPr>
          <w:p w:rsidR="007071C3" w:rsidRDefault="007071C3" w:rsidP="009C6DC5">
            <w:r>
              <w:t>2.</w:t>
            </w:r>
          </w:p>
        </w:tc>
        <w:tc>
          <w:tcPr>
            <w:tcW w:w="3197" w:type="dxa"/>
          </w:tcPr>
          <w:p w:rsidR="007071C3" w:rsidRDefault="00DE2673" w:rsidP="009C6DC5">
            <w:pPr>
              <w:jc w:val="both"/>
            </w:pPr>
            <w:r>
              <w:t xml:space="preserve">Наличие в </w:t>
            </w:r>
            <w:r w:rsidR="007071C3">
              <w:t>ДОО затруднений по подготовке к переходу на работу в условиях действия профессиональных стандартов, в том числе ПСП</w:t>
            </w:r>
          </w:p>
        </w:tc>
        <w:tc>
          <w:tcPr>
            <w:tcW w:w="1984" w:type="dxa"/>
          </w:tcPr>
          <w:p w:rsidR="007071C3" w:rsidRDefault="007071C3" w:rsidP="009C6DC5">
            <w:pPr>
              <w:jc w:val="center"/>
            </w:pPr>
            <w:r>
              <w:t>Есть</w:t>
            </w:r>
          </w:p>
        </w:tc>
        <w:tc>
          <w:tcPr>
            <w:tcW w:w="4536" w:type="dxa"/>
          </w:tcPr>
          <w:p w:rsidR="007071C3" w:rsidRDefault="007071C3" w:rsidP="009C6DC5">
            <w:r>
              <w:t xml:space="preserve">Таблица 2 </w:t>
            </w:r>
          </w:p>
          <w:p w:rsidR="007071C3" w:rsidRDefault="007071C3" w:rsidP="009C6DC5">
            <w:pPr>
              <w:jc w:val="both"/>
            </w:pPr>
            <w:r>
              <w:t>В силу материальных затруднений</w:t>
            </w:r>
            <w:r w:rsidR="00DE2673">
              <w:t xml:space="preserve"> осложнена мотивация педагогов </w:t>
            </w:r>
            <w:r>
              <w:t xml:space="preserve">ДОО (4 чел.) на прохождение переподготовки по направлению «воспитатель дошкольной организации». </w:t>
            </w:r>
          </w:p>
        </w:tc>
      </w:tr>
      <w:tr w:rsidR="007071C3" w:rsidTr="008B3B77">
        <w:tc>
          <w:tcPr>
            <w:tcW w:w="484" w:type="dxa"/>
          </w:tcPr>
          <w:p w:rsidR="007071C3" w:rsidRDefault="007071C3" w:rsidP="009C6DC5">
            <w:r>
              <w:t>3.</w:t>
            </w:r>
          </w:p>
        </w:tc>
        <w:tc>
          <w:tcPr>
            <w:tcW w:w="3197" w:type="dxa"/>
          </w:tcPr>
          <w:p w:rsidR="007071C3" w:rsidRDefault="004956E5" w:rsidP="009C6DC5">
            <w:pPr>
              <w:jc w:val="both"/>
            </w:pPr>
            <w:r>
              <w:t xml:space="preserve">Наличие в плане </w:t>
            </w:r>
            <w:r w:rsidR="007071C3">
              <w:t>ДОО совещаний, тематика которых посвящена реализации в ДОО дифференцированных программ развития профессиональной</w:t>
            </w:r>
            <w:r>
              <w:t xml:space="preserve"> компетентности воспитателей ДОО</w:t>
            </w:r>
            <w:r w:rsidR="007071C3">
              <w:t xml:space="preserve"> а рамках внедрения ПСП</w:t>
            </w:r>
          </w:p>
        </w:tc>
        <w:tc>
          <w:tcPr>
            <w:tcW w:w="1984" w:type="dxa"/>
          </w:tcPr>
          <w:p w:rsidR="007071C3" w:rsidRDefault="007071C3" w:rsidP="009C6DC5">
            <w:pPr>
              <w:ind w:right="206"/>
              <w:jc w:val="center"/>
            </w:pPr>
            <w:r>
              <w:t>Есть</w:t>
            </w:r>
          </w:p>
        </w:tc>
        <w:tc>
          <w:tcPr>
            <w:tcW w:w="4536" w:type="dxa"/>
          </w:tcPr>
          <w:p w:rsidR="007071C3" w:rsidRDefault="007071C3" w:rsidP="009C6DC5">
            <w:r>
              <w:t>Таблица 3</w:t>
            </w:r>
          </w:p>
          <w:p w:rsidR="007071C3" w:rsidRDefault="007071C3" w:rsidP="009C6DC5">
            <w:pPr>
              <w:jc w:val="both"/>
            </w:pPr>
            <w:r>
              <w:t>Заседания рабочей групп</w:t>
            </w:r>
            <w:r w:rsidR="00D30759">
              <w:t xml:space="preserve">ы спланированы в Годовом плане </w:t>
            </w:r>
            <w:r>
              <w:t>ДОО в разделе 5. Планирование основных методических мероприятий.</w:t>
            </w:r>
          </w:p>
          <w:p w:rsidR="007071C3" w:rsidRDefault="007071C3" w:rsidP="009C6DC5">
            <w:pPr>
              <w:jc w:val="both"/>
            </w:pPr>
            <w:r>
              <w:t>Периодичность (1 раз в 2 месяца).</w:t>
            </w:r>
          </w:p>
          <w:p w:rsidR="007071C3" w:rsidRDefault="007071C3" w:rsidP="009C6DC5">
            <w:pPr>
              <w:jc w:val="both"/>
            </w:pPr>
            <w:r>
              <w:t>Имеется План мероприятий по направлению «Внедрение профессионального стандарта «Педагог» в МБДОУ ЦРР – «Детский сад №132»</w:t>
            </w:r>
          </w:p>
        </w:tc>
      </w:tr>
      <w:tr w:rsidR="007071C3" w:rsidTr="008B3B77">
        <w:tc>
          <w:tcPr>
            <w:tcW w:w="484" w:type="dxa"/>
          </w:tcPr>
          <w:p w:rsidR="007071C3" w:rsidRDefault="007071C3" w:rsidP="009C6DC5">
            <w:r>
              <w:t>4.</w:t>
            </w:r>
          </w:p>
        </w:tc>
        <w:tc>
          <w:tcPr>
            <w:tcW w:w="3197" w:type="dxa"/>
          </w:tcPr>
          <w:p w:rsidR="007071C3" w:rsidRDefault="004956E5" w:rsidP="009C6DC5">
            <w:pPr>
              <w:jc w:val="both"/>
            </w:pPr>
            <w:r>
              <w:t xml:space="preserve">Организация работы в </w:t>
            </w:r>
            <w:r w:rsidR="007071C3">
              <w:t>ДОО, направленная на преодоление дефицитов в профессиональной компетентности педагогов в рамках внедрения ПСП</w:t>
            </w:r>
          </w:p>
        </w:tc>
        <w:tc>
          <w:tcPr>
            <w:tcW w:w="1984" w:type="dxa"/>
          </w:tcPr>
          <w:p w:rsidR="007071C3" w:rsidRDefault="007071C3" w:rsidP="009C6DC5">
            <w:pPr>
              <w:jc w:val="center"/>
            </w:pPr>
            <w:r>
              <w:t>Организована</w:t>
            </w:r>
          </w:p>
        </w:tc>
        <w:tc>
          <w:tcPr>
            <w:tcW w:w="4536" w:type="dxa"/>
          </w:tcPr>
          <w:p w:rsidR="007071C3" w:rsidRDefault="007071C3" w:rsidP="009C6DC5">
            <w:pPr>
              <w:jc w:val="both"/>
            </w:pPr>
            <w:r>
              <w:t>- диссеминация педагогического опыта в рамках проведения мероприятий для слушателей курсов АКИПКРО;</w:t>
            </w:r>
          </w:p>
          <w:p w:rsidR="007071C3" w:rsidRDefault="007071C3" w:rsidP="009C6DC5">
            <w:pPr>
              <w:jc w:val="both"/>
            </w:pPr>
            <w:r>
              <w:t>- реализация плана шефства-наставничества;</w:t>
            </w:r>
          </w:p>
          <w:p w:rsidR="007071C3" w:rsidRDefault="007071C3" w:rsidP="009C6DC5">
            <w:pPr>
              <w:jc w:val="both"/>
            </w:pPr>
            <w:r>
              <w:t>- плановая курсовая переподготовка;</w:t>
            </w:r>
          </w:p>
          <w:p w:rsidR="007071C3" w:rsidRDefault="007071C3" w:rsidP="009C6DC5">
            <w:pPr>
              <w:jc w:val="both"/>
            </w:pPr>
            <w:r>
              <w:t xml:space="preserve">- дополнительная переподготовка (по необходимости и применению </w:t>
            </w:r>
            <w:r>
              <w:lastRenderedPageBreak/>
              <w:t>ИКТ)</w:t>
            </w:r>
          </w:p>
        </w:tc>
      </w:tr>
      <w:tr w:rsidR="007071C3" w:rsidTr="008B3B77">
        <w:tc>
          <w:tcPr>
            <w:tcW w:w="484" w:type="dxa"/>
          </w:tcPr>
          <w:p w:rsidR="007071C3" w:rsidRDefault="007071C3" w:rsidP="009C6DC5">
            <w:r>
              <w:lastRenderedPageBreak/>
              <w:t>5.</w:t>
            </w:r>
          </w:p>
        </w:tc>
        <w:tc>
          <w:tcPr>
            <w:tcW w:w="3197" w:type="dxa"/>
          </w:tcPr>
          <w:p w:rsidR="007071C3" w:rsidRDefault="007071C3" w:rsidP="009C6DC5">
            <w:pPr>
              <w:jc w:val="both"/>
            </w:pPr>
            <w:r>
              <w:t>Н</w:t>
            </w:r>
            <w:r w:rsidR="004956E5">
              <w:t xml:space="preserve">аличие лучшей практики (опыта) </w:t>
            </w:r>
            <w:r>
              <w:t>ДОО, работающей по направлению внедрения профессиональных стандартов за счет средств инновационного фонда</w:t>
            </w:r>
          </w:p>
        </w:tc>
        <w:tc>
          <w:tcPr>
            <w:tcW w:w="1984" w:type="dxa"/>
          </w:tcPr>
          <w:p w:rsidR="007071C3" w:rsidRDefault="007071C3" w:rsidP="009C6DC5">
            <w:pPr>
              <w:jc w:val="center"/>
            </w:pPr>
            <w:r>
              <w:t>Да</w:t>
            </w:r>
          </w:p>
        </w:tc>
        <w:tc>
          <w:tcPr>
            <w:tcW w:w="4536" w:type="dxa"/>
          </w:tcPr>
          <w:p w:rsidR="007071C3" w:rsidRDefault="007071C3" w:rsidP="009C6DC5">
            <w:r>
              <w:t>Таблица 5</w:t>
            </w:r>
          </w:p>
          <w:p w:rsidR="007071C3" w:rsidRDefault="007071C3" w:rsidP="009C6DC5">
            <w:pPr>
              <w:jc w:val="both"/>
            </w:pPr>
            <w:r>
              <w:t>Информация о деятельности базов</w:t>
            </w:r>
            <w:r w:rsidR="00DE2673">
              <w:t>ой площадки</w:t>
            </w:r>
            <w:r w:rsidR="004956E5">
              <w:t xml:space="preserve"> на сайте </w:t>
            </w:r>
            <w:r>
              <w:t xml:space="preserve">ДОО </w:t>
            </w:r>
            <w:r w:rsidRPr="007C0B9B">
              <w:t>http://www.detsad-yolochka.ru/innovatsii/profstandart/</w:t>
            </w:r>
          </w:p>
        </w:tc>
      </w:tr>
    </w:tbl>
    <w:p w:rsidR="00A10070" w:rsidRDefault="00A10070" w:rsidP="00F67459">
      <w:pPr>
        <w:pStyle w:val="a3"/>
        <w:jc w:val="center"/>
      </w:pPr>
    </w:p>
    <w:p w:rsidR="007071C3" w:rsidRDefault="007071C3" w:rsidP="00F67459">
      <w:pPr>
        <w:pStyle w:val="a3"/>
        <w:jc w:val="center"/>
      </w:pPr>
      <w:r>
        <w:t xml:space="preserve">Данные </w:t>
      </w:r>
      <w:r w:rsidR="004956E5">
        <w:t xml:space="preserve">о специалисте, ответственном в </w:t>
      </w:r>
      <w:r>
        <w:t>ДОО за работу с образовательными организациями по подготовке к работе в условиях действия профессиональных стандартов в т.ч. ПСП</w:t>
      </w:r>
    </w:p>
    <w:p w:rsidR="00F67459" w:rsidRPr="009942AC" w:rsidRDefault="00F67459" w:rsidP="00F67459">
      <w:pPr>
        <w:pStyle w:val="a3"/>
        <w:jc w:val="right"/>
      </w:pPr>
      <w:r>
        <w:t>Таблица 11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7071C3" w:rsidTr="008B3B77">
        <w:tc>
          <w:tcPr>
            <w:tcW w:w="4672" w:type="dxa"/>
          </w:tcPr>
          <w:p w:rsidR="007071C3" w:rsidRDefault="007071C3" w:rsidP="009C6DC5">
            <w:r>
              <w:t>ФИО ответственного специалиста</w:t>
            </w:r>
          </w:p>
        </w:tc>
        <w:tc>
          <w:tcPr>
            <w:tcW w:w="5529" w:type="dxa"/>
          </w:tcPr>
          <w:p w:rsidR="007071C3" w:rsidRDefault="007071C3" w:rsidP="009C6DC5">
            <w:pPr>
              <w:jc w:val="center"/>
            </w:pPr>
            <w:r>
              <w:t>Прокушина Ольга Леонидовна</w:t>
            </w:r>
          </w:p>
        </w:tc>
      </w:tr>
      <w:tr w:rsidR="007071C3" w:rsidTr="008B3B77">
        <w:tc>
          <w:tcPr>
            <w:tcW w:w="4672" w:type="dxa"/>
          </w:tcPr>
          <w:p w:rsidR="007071C3" w:rsidRDefault="007071C3" w:rsidP="009C6DC5">
            <w:r>
              <w:t xml:space="preserve">Телефон </w:t>
            </w:r>
          </w:p>
        </w:tc>
        <w:tc>
          <w:tcPr>
            <w:tcW w:w="5529" w:type="dxa"/>
          </w:tcPr>
          <w:p w:rsidR="007071C3" w:rsidRDefault="007071C3" w:rsidP="009C6DC5">
            <w:pPr>
              <w:jc w:val="center"/>
            </w:pPr>
            <w:r>
              <w:t>сот. тел. 89132160264</w:t>
            </w:r>
          </w:p>
          <w:p w:rsidR="007071C3" w:rsidRDefault="007071C3" w:rsidP="009C6DC5">
            <w:pPr>
              <w:jc w:val="center"/>
            </w:pPr>
            <w:r>
              <w:t>раб. тел. 566-039</w:t>
            </w:r>
          </w:p>
        </w:tc>
      </w:tr>
      <w:tr w:rsidR="007071C3" w:rsidTr="008B3B77">
        <w:tc>
          <w:tcPr>
            <w:tcW w:w="4672" w:type="dxa"/>
          </w:tcPr>
          <w:p w:rsidR="007071C3" w:rsidRDefault="007071C3" w:rsidP="009C6DC5">
            <w:r>
              <w:t>Электронный адрес</w:t>
            </w:r>
          </w:p>
        </w:tc>
        <w:tc>
          <w:tcPr>
            <w:tcW w:w="5529" w:type="dxa"/>
          </w:tcPr>
          <w:p w:rsidR="007071C3" w:rsidRPr="003476D1" w:rsidRDefault="007071C3" w:rsidP="009C6DC5">
            <w:pPr>
              <w:jc w:val="center"/>
            </w:pPr>
            <w:r>
              <w:rPr>
                <w:lang w:val="en-US"/>
              </w:rPr>
              <w:t>mdou</w:t>
            </w:r>
            <w:r w:rsidRPr="003476D1">
              <w:t>-</w:t>
            </w:r>
            <w:r>
              <w:rPr>
                <w:lang w:val="en-US"/>
              </w:rPr>
              <w:t>crr</w:t>
            </w:r>
            <w:r w:rsidRPr="003476D1">
              <w:t>-132@</w:t>
            </w:r>
            <w:r>
              <w:rPr>
                <w:lang w:val="en-US"/>
              </w:rPr>
              <w:t>mail</w:t>
            </w:r>
            <w:r w:rsidRPr="003476D1">
              <w:t>.</w:t>
            </w:r>
            <w:r>
              <w:rPr>
                <w:lang w:val="en-US"/>
              </w:rPr>
              <w:t>ru</w:t>
            </w:r>
          </w:p>
        </w:tc>
      </w:tr>
    </w:tbl>
    <w:p w:rsidR="00A10070" w:rsidRDefault="00A10070" w:rsidP="00F67459">
      <w:pPr>
        <w:pStyle w:val="a3"/>
        <w:jc w:val="center"/>
      </w:pPr>
    </w:p>
    <w:p w:rsidR="007071C3" w:rsidRDefault="00D30759" w:rsidP="00F67459">
      <w:pPr>
        <w:pStyle w:val="a3"/>
        <w:jc w:val="center"/>
      </w:pPr>
      <w:r>
        <w:t xml:space="preserve">Перечень затруднений </w:t>
      </w:r>
      <w:r w:rsidR="007071C3">
        <w:t>ДОО по подготовке к переходу на работу в условиях действия профессиональных стандартов (реализация Постановления Правительства РФ от 27.06.2016 №584)</w:t>
      </w:r>
    </w:p>
    <w:p w:rsidR="00F67459" w:rsidRDefault="00F67459" w:rsidP="00F67459">
      <w:pPr>
        <w:pStyle w:val="a3"/>
        <w:jc w:val="right"/>
      </w:pPr>
      <w:r>
        <w:t>Таблица 12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71C3" w:rsidTr="008B3B77">
        <w:tc>
          <w:tcPr>
            <w:tcW w:w="846" w:type="dxa"/>
          </w:tcPr>
          <w:p w:rsidR="007071C3" w:rsidRDefault="007071C3" w:rsidP="009C6DC5">
            <w:pPr>
              <w:jc w:val="center"/>
            </w:pPr>
            <w:r>
              <w:t>№</w:t>
            </w:r>
          </w:p>
        </w:tc>
        <w:tc>
          <w:tcPr>
            <w:tcW w:w="9355" w:type="dxa"/>
          </w:tcPr>
          <w:p w:rsidR="007071C3" w:rsidRDefault="007071C3" w:rsidP="009C6DC5">
            <w:pPr>
              <w:jc w:val="center"/>
            </w:pPr>
            <w:r>
              <w:t>Перечень затруднений</w:t>
            </w:r>
          </w:p>
        </w:tc>
      </w:tr>
      <w:tr w:rsidR="007071C3" w:rsidTr="008B3B77">
        <w:tc>
          <w:tcPr>
            <w:tcW w:w="846" w:type="dxa"/>
          </w:tcPr>
          <w:p w:rsidR="007071C3" w:rsidRDefault="007071C3" w:rsidP="009C6DC5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7071C3" w:rsidRDefault="007071C3" w:rsidP="009C6DC5">
            <w:pPr>
              <w:jc w:val="both"/>
            </w:pPr>
            <w:r>
              <w:t>Преодоление дефицитов по использованию ИКТ в образовательном процессе. Прохождение обучения.</w:t>
            </w:r>
          </w:p>
        </w:tc>
      </w:tr>
      <w:tr w:rsidR="007071C3" w:rsidTr="008B3B77">
        <w:tc>
          <w:tcPr>
            <w:tcW w:w="846" w:type="dxa"/>
          </w:tcPr>
          <w:p w:rsidR="007071C3" w:rsidRDefault="007071C3" w:rsidP="009C6DC5">
            <w:pPr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7071C3" w:rsidRDefault="007071C3" w:rsidP="009C6DC5">
            <w:pPr>
              <w:jc w:val="both"/>
            </w:pPr>
            <w:r>
              <w:t>Освоение и применение психолого-педагогических (в том числе инклюзивных) технологий, необходимых для адресной работы с различным контингентом детей (мигранты, билингвы, одаренные, ОВЗ и др.) Разработка индивидуальных маршрутов.</w:t>
            </w:r>
          </w:p>
        </w:tc>
      </w:tr>
      <w:tr w:rsidR="007071C3" w:rsidTr="008B3B77">
        <w:tc>
          <w:tcPr>
            <w:tcW w:w="846" w:type="dxa"/>
          </w:tcPr>
          <w:p w:rsidR="007071C3" w:rsidRDefault="007071C3" w:rsidP="009C6DC5">
            <w:pPr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7071C3" w:rsidRDefault="007071C3" w:rsidP="009C6DC5">
            <w:pPr>
              <w:jc w:val="both"/>
            </w:pPr>
            <w:r>
              <w:t xml:space="preserve">Наличие педагогического образования (не дошкольного). </w:t>
            </w:r>
          </w:p>
        </w:tc>
      </w:tr>
    </w:tbl>
    <w:p w:rsidR="00A10070" w:rsidRDefault="00A10070" w:rsidP="00F67459">
      <w:pPr>
        <w:pStyle w:val="a3"/>
        <w:jc w:val="center"/>
      </w:pPr>
    </w:p>
    <w:p w:rsidR="007071C3" w:rsidRPr="00B02103" w:rsidRDefault="007071C3" w:rsidP="00F67459">
      <w:pPr>
        <w:pStyle w:val="a3"/>
        <w:jc w:val="center"/>
      </w:pPr>
      <w:r w:rsidRPr="00B02103">
        <w:t>Информация о совещаниях, тематика которых посвящена реализации Постановления Правительства РФ от 27.06.2016 №584, а также дифференцированных программ развития профессиональной</w:t>
      </w:r>
      <w:r w:rsidR="004956E5" w:rsidRPr="00B02103">
        <w:t xml:space="preserve"> компетентности воспитателей ДОО</w:t>
      </w:r>
      <w:r w:rsidRPr="00B02103">
        <w:t>, в рамках внедрения ПСП</w:t>
      </w:r>
    </w:p>
    <w:p w:rsidR="00F67459" w:rsidRDefault="00F67459" w:rsidP="00F67459">
      <w:pPr>
        <w:pStyle w:val="a3"/>
        <w:jc w:val="right"/>
      </w:pPr>
      <w:r>
        <w:t>Таблица 13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641"/>
        <w:gridCol w:w="6300"/>
        <w:gridCol w:w="3260"/>
      </w:tblGrid>
      <w:tr w:rsidR="007071C3" w:rsidTr="008B3B77">
        <w:tc>
          <w:tcPr>
            <w:tcW w:w="641" w:type="dxa"/>
          </w:tcPr>
          <w:p w:rsidR="007071C3" w:rsidRDefault="007071C3" w:rsidP="009C6DC5">
            <w:pPr>
              <w:jc w:val="center"/>
            </w:pPr>
            <w:r>
              <w:t>№</w:t>
            </w:r>
          </w:p>
        </w:tc>
        <w:tc>
          <w:tcPr>
            <w:tcW w:w="6300" w:type="dxa"/>
          </w:tcPr>
          <w:p w:rsidR="007071C3" w:rsidRDefault="007071C3" w:rsidP="009C6DC5">
            <w:pPr>
              <w:jc w:val="center"/>
            </w:pPr>
            <w:r>
              <w:t xml:space="preserve">Тематика совещания </w:t>
            </w:r>
          </w:p>
        </w:tc>
        <w:tc>
          <w:tcPr>
            <w:tcW w:w="3260" w:type="dxa"/>
          </w:tcPr>
          <w:p w:rsidR="007071C3" w:rsidRDefault="007071C3" w:rsidP="009C6DC5">
            <w:pPr>
              <w:jc w:val="center"/>
            </w:pPr>
            <w:r>
              <w:t>Срок проведения</w:t>
            </w:r>
          </w:p>
        </w:tc>
      </w:tr>
      <w:tr w:rsidR="007071C3" w:rsidTr="00A10070">
        <w:trPr>
          <w:trHeight w:val="2582"/>
        </w:trPr>
        <w:tc>
          <w:tcPr>
            <w:tcW w:w="641" w:type="dxa"/>
          </w:tcPr>
          <w:p w:rsidR="007071C3" w:rsidRPr="001F369A" w:rsidRDefault="007071C3" w:rsidP="009C6D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300" w:type="dxa"/>
          </w:tcPr>
          <w:p w:rsidR="007071C3" w:rsidRDefault="00FB44F1" w:rsidP="00B02103">
            <w:pPr>
              <w:jc w:val="both"/>
            </w:pPr>
            <w:r>
              <w:t xml:space="preserve">- Об организации деятельности </w:t>
            </w:r>
            <w:r w:rsidR="007071C3">
              <w:t>ДОО в рамках региональной пилотной площадки: разработка и апробация модельных форм документов, сопровождающих процедуру применения</w:t>
            </w:r>
            <w:r>
              <w:t xml:space="preserve"> профессионального стандарта в </w:t>
            </w:r>
            <w:r w:rsidR="007071C3">
              <w:t>ДОО</w:t>
            </w:r>
          </w:p>
          <w:p w:rsidR="00B02103" w:rsidRPr="00D37CF0" w:rsidRDefault="00B02103" w:rsidP="00B02103">
            <w:pPr>
              <w:jc w:val="both"/>
            </w:pPr>
            <w:r>
              <w:t>- Об организации деятельности по подготовке к проведению процедуры статусной аттестации педагогических работников</w:t>
            </w:r>
          </w:p>
        </w:tc>
        <w:tc>
          <w:tcPr>
            <w:tcW w:w="3260" w:type="dxa"/>
          </w:tcPr>
          <w:p w:rsidR="007071C3" w:rsidRDefault="001C076B" w:rsidP="009C6DC5">
            <w:pPr>
              <w:jc w:val="center"/>
            </w:pPr>
            <w:r>
              <w:t>15.02.2017 протокол №1</w:t>
            </w:r>
          </w:p>
          <w:p w:rsidR="007071C3" w:rsidRDefault="007071C3" w:rsidP="009C6DC5">
            <w:pPr>
              <w:jc w:val="center"/>
            </w:pPr>
            <w:r>
              <w:t>заседания рабочей группы</w:t>
            </w:r>
          </w:p>
        </w:tc>
      </w:tr>
      <w:tr w:rsidR="007071C3" w:rsidTr="008B3B77">
        <w:trPr>
          <w:trHeight w:val="2254"/>
        </w:trPr>
        <w:tc>
          <w:tcPr>
            <w:tcW w:w="641" w:type="dxa"/>
          </w:tcPr>
          <w:p w:rsidR="007071C3" w:rsidRPr="00C93E65" w:rsidRDefault="007071C3" w:rsidP="009C6DC5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7071C3" w:rsidRDefault="007071C3" w:rsidP="009C6DC5">
            <w:pPr>
              <w:jc w:val="both"/>
            </w:pPr>
            <w:r>
              <w:t>- Об итогах проведения самоанализа и самооценки профессиональной деятельности воспитателей МДОО на основе профессионального стандарта «Педагог»</w:t>
            </w:r>
          </w:p>
          <w:p w:rsidR="007071C3" w:rsidRDefault="007071C3" w:rsidP="009C6DC5">
            <w:pPr>
              <w:jc w:val="both"/>
            </w:pPr>
            <w:r>
              <w:t>- О согласовании Дифференцированной программы развития профессиональной компетентности педагогических работников (согласована на заседании Педагогического совета 30.05.2016 протокол №4, утверждена приказом №54 от 30.05.2016)</w:t>
            </w:r>
          </w:p>
        </w:tc>
        <w:tc>
          <w:tcPr>
            <w:tcW w:w="3260" w:type="dxa"/>
          </w:tcPr>
          <w:p w:rsidR="007071C3" w:rsidRDefault="001C076B" w:rsidP="009C6DC5">
            <w:pPr>
              <w:jc w:val="center"/>
            </w:pPr>
            <w:r>
              <w:t>17.04.2017 протокол №2</w:t>
            </w:r>
          </w:p>
          <w:p w:rsidR="007071C3" w:rsidRDefault="007071C3" w:rsidP="009C6DC5">
            <w:pPr>
              <w:jc w:val="center"/>
            </w:pPr>
            <w:r>
              <w:t>заседания рабочей группы</w:t>
            </w:r>
          </w:p>
        </w:tc>
      </w:tr>
      <w:tr w:rsidR="007071C3" w:rsidTr="008B3B77">
        <w:tc>
          <w:tcPr>
            <w:tcW w:w="641" w:type="dxa"/>
          </w:tcPr>
          <w:p w:rsidR="007071C3" w:rsidRPr="003E3DA5" w:rsidRDefault="007071C3" w:rsidP="009C6DC5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7071C3" w:rsidRDefault="007071C3" w:rsidP="009C6DC5">
            <w:pPr>
              <w:jc w:val="both"/>
            </w:pPr>
            <w:r>
              <w:t>- Об организации работы в рамках регионального проекта на учебный год:</w:t>
            </w:r>
          </w:p>
          <w:p w:rsidR="007071C3" w:rsidRPr="00531E2B" w:rsidRDefault="007071C3" w:rsidP="009C6DC5">
            <w:pPr>
              <w:jc w:val="both"/>
            </w:pPr>
            <w:r w:rsidRPr="00531E2B">
              <w:t>- о разработке модельных форм должностных инструкций для должностей в ДОУ - "воспитатель", учитывающих компетенции, прописанные в профессиональном стандарте Педагог.</w:t>
            </w:r>
          </w:p>
        </w:tc>
        <w:tc>
          <w:tcPr>
            <w:tcW w:w="3260" w:type="dxa"/>
          </w:tcPr>
          <w:p w:rsidR="007071C3" w:rsidRDefault="001C076B" w:rsidP="009C6DC5">
            <w:pPr>
              <w:jc w:val="center"/>
            </w:pPr>
            <w:r>
              <w:t>09.09.2017 протокол №3</w:t>
            </w:r>
          </w:p>
          <w:p w:rsidR="007071C3" w:rsidRDefault="007071C3" w:rsidP="009C6DC5">
            <w:pPr>
              <w:jc w:val="center"/>
            </w:pPr>
            <w:r>
              <w:t>заседания рабочей группы</w:t>
            </w:r>
          </w:p>
          <w:p w:rsidR="007071C3" w:rsidRDefault="007071C3" w:rsidP="009C6DC5">
            <w:pPr>
              <w:jc w:val="center"/>
            </w:pPr>
            <w:r>
              <w:t xml:space="preserve">информация на сайте МДОО </w:t>
            </w:r>
            <w:r w:rsidRPr="00531E2B">
              <w:t>http://www.detsad-yolochka.ru/</w:t>
            </w:r>
          </w:p>
          <w:p w:rsidR="007071C3" w:rsidRDefault="007071C3" w:rsidP="009C6DC5">
            <w:pPr>
              <w:jc w:val="center"/>
            </w:pPr>
            <w:r w:rsidRPr="00531E2B">
              <w:t>innovatsii/profstandart/</w:t>
            </w:r>
          </w:p>
        </w:tc>
      </w:tr>
      <w:tr w:rsidR="007071C3" w:rsidTr="008B3B77">
        <w:tc>
          <w:tcPr>
            <w:tcW w:w="641" w:type="dxa"/>
          </w:tcPr>
          <w:p w:rsidR="007071C3" w:rsidRPr="003E3DA5" w:rsidRDefault="007071C3" w:rsidP="009C6DC5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7071C3" w:rsidRDefault="007071C3" w:rsidP="009C6DC5">
            <w:pPr>
              <w:jc w:val="both"/>
            </w:pPr>
            <w:r>
              <w:t>- О согласовании отчета по реализации Дифференцированной программы развития профессиональной компетентности педагогических работников в 2016-2017 учебном году;</w:t>
            </w:r>
          </w:p>
          <w:p w:rsidR="001C076B" w:rsidRDefault="007071C3" w:rsidP="009C6DC5">
            <w:pPr>
              <w:jc w:val="both"/>
            </w:pPr>
            <w:r>
              <w:t>- О</w:t>
            </w:r>
            <w:r w:rsidR="001C076B">
              <w:t>б описании опыта построения деятельности ДОО по реализации дифференцированной программы развития профессиональной компетентности педагогических работников.</w:t>
            </w:r>
          </w:p>
          <w:p w:rsidR="007071C3" w:rsidRDefault="001C076B" w:rsidP="009C6DC5">
            <w:pPr>
              <w:jc w:val="both"/>
            </w:pPr>
            <w:r>
              <w:t>О</w:t>
            </w:r>
            <w:r w:rsidR="007071C3">
              <w:t xml:space="preserve"> </w:t>
            </w:r>
            <w:r w:rsidR="00D30759">
              <w:t>перспективах следующего</w:t>
            </w:r>
            <w:r w:rsidR="007071C3">
              <w:t xml:space="preserve"> года.</w:t>
            </w:r>
          </w:p>
        </w:tc>
        <w:tc>
          <w:tcPr>
            <w:tcW w:w="3260" w:type="dxa"/>
          </w:tcPr>
          <w:p w:rsidR="007071C3" w:rsidRDefault="001C076B" w:rsidP="009C6DC5">
            <w:pPr>
              <w:jc w:val="center"/>
            </w:pPr>
            <w:r>
              <w:t>5.12.2017 протокол №4</w:t>
            </w:r>
            <w:r w:rsidR="007071C3">
              <w:t xml:space="preserve"> заседания рабочей группы</w:t>
            </w:r>
          </w:p>
        </w:tc>
      </w:tr>
    </w:tbl>
    <w:p w:rsidR="00031CE3" w:rsidRDefault="007C41B2" w:rsidP="00F67459">
      <w:pPr>
        <w:pStyle w:val="a3"/>
        <w:jc w:val="both"/>
      </w:pPr>
      <w:r>
        <w:tab/>
      </w:r>
    </w:p>
    <w:p w:rsidR="00031CE3" w:rsidRDefault="00031CE3" w:rsidP="00F67459">
      <w:pPr>
        <w:pStyle w:val="a3"/>
        <w:jc w:val="both"/>
      </w:pPr>
    </w:p>
    <w:p w:rsidR="00F67459" w:rsidRPr="00D30759" w:rsidRDefault="00F67459" w:rsidP="00F67459">
      <w:pPr>
        <w:pStyle w:val="a3"/>
        <w:jc w:val="both"/>
        <w:rPr>
          <w:b/>
          <w:color w:val="000000" w:themeColor="text1"/>
        </w:rPr>
      </w:pPr>
      <w:r w:rsidRPr="00D30759">
        <w:rPr>
          <w:b/>
          <w:color w:val="000000" w:themeColor="text1"/>
        </w:rPr>
        <w:t>Общие выводы: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соответствие целей, содержания, результатов образовательной деятельности требованиям ФГОС;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наличие Образовательной программы, циклограмм деятельности специалистов;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снижение заболеваемости детей и повышение уровня физической подготовленности детей;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сформированность интегративных качеств детей;</w:t>
      </w:r>
    </w:p>
    <w:p w:rsidR="00F67459" w:rsidRPr="006D50A6" w:rsidRDefault="00F67459" w:rsidP="00F67459">
      <w:pPr>
        <w:pStyle w:val="a3"/>
        <w:jc w:val="both"/>
      </w:pPr>
      <w:r>
        <w:lastRenderedPageBreak/>
        <w:t xml:space="preserve">- </w:t>
      </w:r>
      <w:r w:rsidRPr="006D50A6">
        <w:t>легкая адаптация воспитанников к новым жизненным условиям в детском саду и в школе, их эмоциональное благополучие;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профессиональное развитие педагогов: повышение уровня квалификации, образовательного уровня, мотивации к инновационной деятельности;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включенность родителей в планирование, организацию и управление образовательным процессом детского сада;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удовлетворенность потребителей услуг деятельностью детского сада.</w:t>
      </w:r>
    </w:p>
    <w:p w:rsidR="00F67459" w:rsidRPr="006D50A6" w:rsidRDefault="00F67459" w:rsidP="00F67459">
      <w:pPr>
        <w:pStyle w:val="a3"/>
        <w:ind w:firstLine="708"/>
        <w:jc w:val="both"/>
      </w:pPr>
      <w:r>
        <w:t>Кадровый потенциал</w:t>
      </w:r>
      <w:r w:rsidRPr="006D50A6">
        <w:t>: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это штатная численность педагогов и ее фактическое наличие;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это образовательный уровень и профессиональная квалификация педагогов;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это физическое и психологическое здоровье педагогов,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это психологическая готовность педагогов к инновациям и способность к достижению необходимого позитивного результата;</w:t>
      </w:r>
    </w:p>
    <w:p w:rsidR="00F67459" w:rsidRPr="006D50A6" w:rsidRDefault="00F67459" w:rsidP="00F67459">
      <w:pPr>
        <w:pStyle w:val="a3"/>
        <w:jc w:val="both"/>
      </w:pPr>
      <w:r>
        <w:t xml:space="preserve">- </w:t>
      </w:r>
      <w:r w:rsidRPr="006D50A6">
        <w:t>это способность педагогов к творческим преобразованиям окружающей действительности и положительная мотивация по отношению к новому, то есть совокупность множества составляющих, которые влияют на профессиональное развитие кадров.</w:t>
      </w:r>
    </w:p>
    <w:p w:rsidR="00F67459" w:rsidRPr="006D50A6" w:rsidRDefault="00F67459" w:rsidP="00F67459">
      <w:pPr>
        <w:pStyle w:val="a3"/>
        <w:ind w:firstLine="708"/>
        <w:jc w:val="both"/>
        <w:rPr>
          <w:rFonts w:eastAsia="Times New Roman"/>
        </w:rPr>
      </w:pPr>
      <w:r w:rsidRPr="006D50A6">
        <w:rPr>
          <w:rFonts w:eastAsia="Times New Roman"/>
        </w:rPr>
        <w:t>Приоритетные стратегические направления:</w:t>
      </w:r>
    </w:p>
    <w:p w:rsidR="00F67459" w:rsidRPr="006D50A6" w:rsidRDefault="00F67459" w:rsidP="00F67459">
      <w:pPr>
        <w:pStyle w:val="a3"/>
        <w:jc w:val="both"/>
        <w:rPr>
          <w:rFonts w:eastAsia="Times New Roman"/>
        </w:rPr>
      </w:pPr>
      <w:r w:rsidRPr="006D50A6">
        <w:rPr>
          <w:rFonts w:eastAsia="Times New Roman"/>
        </w:rPr>
        <w:t>- повышение востребованности образовательных услуг, увеличение и расширение спектра образовательных услуг;</w:t>
      </w:r>
    </w:p>
    <w:p w:rsidR="00F67459" w:rsidRPr="006D50A6" w:rsidRDefault="00F67459" w:rsidP="00F67459">
      <w:pPr>
        <w:pStyle w:val="a3"/>
        <w:jc w:val="both"/>
        <w:rPr>
          <w:rFonts w:eastAsia="Times New Roman"/>
        </w:rPr>
      </w:pPr>
      <w:r w:rsidRPr="006D50A6">
        <w:rPr>
          <w:rFonts w:eastAsia="Times New Roman"/>
        </w:rPr>
        <w:t>- увеличение охвата детей дошкольного возраста всеми формами дошкольного образования;</w:t>
      </w:r>
    </w:p>
    <w:p w:rsidR="00F67459" w:rsidRPr="006D50A6" w:rsidRDefault="00F67459" w:rsidP="00F67459">
      <w:pPr>
        <w:pStyle w:val="a3"/>
        <w:jc w:val="both"/>
        <w:rPr>
          <w:rFonts w:eastAsia="Times New Roman"/>
        </w:rPr>
      </w:pPr>
      <w:r w:rsidRPr="006D50A6">
        <w:rPr>
          <w:rFonts w:eastAsia="Times New Roman"/>
        </w:rPr>
        <w:t>- внедрение процедур независимой оценки деятельности образовательных учреждений, в том числе новых инструментов оценки качества;</w:t>
      </w:r>
    </w:p>
    <w:p w:rsidR="00F67459" w:rsidRPr="006D50A6" w:rsidRDefault="00F67459" w:rsidP="00F67459">
      <w:pPr>
        <w:pStyle w:val="a3"/>
        <w:jc w:val="both"/>
        <w:rPr>
          <w:rFonts w:eastAsia="Times New Roman"/>
        </w:rPr>
      </w:pPr>
      <w:r w:rsidRPr="006D50A6">
        <w:rPr>
          <w:rFonts w:eastAsia="Times New Roman"/>
        </w:rPr>
        <w:t>- внедрение новых информационных сервисов, систем и технологий обучения, электронных образовательных ресурсов нового поколения;</w:t>
      </w:r>
    </w:p>
    <w:p w:rsidR="00F67459" w:rsidRDefault="00F67459" w:rsidP="00F67459">
      <w:pPr>
        <w:pStyle w:val="a3"/>
        <w:jc w:val="both"/>
      </w:pPr>
      <w:r w:rsidRPr="006D50A6">
        <w:t>- обеспечение безопасности образовательного пространства, приведение состояния учреждения образования в соответствие с требованиями нормативных документов Роспотребнадзора, Ростехнадзора и Госпожнадзора</w:t>
      </w:r>
    </w:p>
    <w:p w:rsidR="00031CE3" w:rsidRDefault="00031CE3" w:rsidP="000A71A8">
      <w:pPr>
        <w:pStyle w:val="a3"/>
        <w:jc w:val="center"/>
        <w:rPr>
          <w:b/>
        </w:rPr>
      </w:pPr>
      <w:bookmarkStart w:id="27" w:name="_Toc489355108"/>
    </w:p>
    <w:p w:rsidR="00031CE3" w:rsidRDefault="00031CE3" w:rsidP="000A71A8">
      <w:pPr>
        <w:pStyle w:val="a3"/>
        <w:jc w:val="center"/>
        <w:rPr>
          <w:b/>
        </w:rPr>
      </w:pPr>
    </w:p>
    <w:p w:rsidR="00031CE3" w:rsidRDefault="00031CE3" w:rsidP="000A71A8">
      <w:pPr>
        <w:pStyle w:val="a3"/>
        <w:jc w:val="center"/>
        <w:rPr>
          <w:b/>
        </w:rPr>
      </w:pPr>
    </w:p>
    <w:p w:rsidR="00031CE3" w:rsidRDefault="00031CE3" w:rsidP="000A71A8">
      <w:pPr>
        <w:pStyle w:val="a3"/>
        <w:jc w:val="center"/>
        <w:rPr>
          <w:b/>
        </w:rPr>
      </w:pPr>
    </w:p>
    <w:p w:rsidR="00031CE3" w:rsidRDefault="00031CE3" w:rsidP="000A71A8">
      <w:pPr>
        <w:pStyle w:val="a3"/>
        <w:jc w:val="center"/>
        <w:rPr>
          <w:b/>
        </w:rPr>
      </w:pPr>
    </w:p>
    <w:p w:rsidR="00031CE3" w:rsidRDefault="00031CE3" w:rsidP="000A71A8">
      <w:pPr>
        <w:pStyle w:val="a3"/>
        <w:jc w:val="center"/>
        <w:rPr>
          <w:b/>
        </w:rPr>
      </w:pPr>
    </w:p>
    <w:p w:rsidR="00031CE3" w:rsidRDefault="00031CE3" w:rsidP="000A71A8">
      <w:pPr>
        <w:pStyle w:val="a3"/>
        <w:jc w:val="center"/>
        <w:rPr>
          <w:b/>
        </w:rPr>
      </w:pPr>
    </w:p>
    <w:p w:rsidR="00B17182" w:rsidRPr="00D30759" w:rsidRDefault="00F262C8" w:rsidP="000A71A8">
      <w:pPr>
        <w:pStyle w:val="a3"/>
        <w:jc w:val="center"/>
        <w:rPr>
          <w:rFonts w:eastAsia="Times New Roman"/>
          <w:color w:val="000000" w:themeColor="text1"/>
        </w:rPr>
      </w:pPr>
      <w:r w:rsidRPr="00D30759">
        <w:rPr>
          <w:b/>
          <w:color w:val="000000" w:themeColor="text1"/>
        </w:rPr>
        <w:t>Показатели деятельности МБДОУ ЦРР – «Детский сад №132», подлежащей самообследованию</w:t>
      </w:r>
      <w:bookmarkEnd w:id="27"/>
      <w:r w:rsidR="00A10070" w:rsidRPr="00D30759">
        <w:rPr>
          <w:b/>
          <w:color w:val="000000" w:themeColor="text1"/>
        </w:rPr>
        <w:t xml:space="preserve"> </w:t>
      </w:r>
      <w:bookmarkStart w:id="28" w:name="_Toc454812012"/>
      <w:r w:rsidR="00B17182" w:rsidRPr="00D30759">
        <w:rPr>
          <w:rFonts w:eastAsia="Times New Roman"/>
          <w:color w:val="000000" w:themeColor="text1"/>
        </w:rPr>
        <w:t xml:space="preserve">(в соответствии с показателями, утвержденными </w:t>
      </w:r>
      <w:hyperlink r:id="rId26" w:anchor="0" w:history="1">
        <w:r w:rsidR="00B17182" w:rsidRPr="00D30759">
          <w:rPr>
            <w:rFonts w:eastAsia="Times New Roman"/>
            <w:color w:val="000000" w:themeColor="text1"/>
          </w:rPr>
          <w:t>приказом</w:t>
        </w:r>
      </w:hyperlink>
      <w:r w:rsidR="00B17182" w:rsidRPr="00D30759">
        <w:rPr>
          <w:rFonts w:eastAsia="Times New Roman"/>
          <w:color w:val="000000" w:themeColor="text1"/>
        </w:rPr>
        <w:t xml:space="preserve"> Министерства образования и науки РФ от 10 декабря 2013 г. № 1324, приложение1)</w:t>
      </w:r>
      <w:bookmarkEnd w:id="28"/>
    </w:p>
    <w:p w:rsidR="00C61F6A" w:rsidRPr="00DF0965" w:rsidRDefault="00C61F6A" w:rsidP="00C61F6A">
      <w:pPr>
        <w:pStyle w:val="a3"/>
        <w:jc w:val="right"/>
        <w:rPr>
          <w:bdr w:val="none" w:sz="0" w:space="0" w:color="auto" w:frame="1"/>
        </w:rPr>
      </w:pPr>
      <w:r>
        <w:rPr>
          <w:rFonts w:eastAsia="Times New Roman"/>
        </w:rPr>
        <w:t>Таблица 14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816"/>
        <w:gridCol w:w="4849"/>
        <w:gridCol w:w="1471"/>
        <w:gridCol w:w="940"/>
        <w:gridCol w:w="991"/>
        <w:gridCol w:w="1134"/>
      </w:tblGrid>
      <w:tr w:rsidR="00B17182" w:rsidRPr="00B17182" w:rsidTr="0089334E">
        <w:trPr>
          <w:trHeight w:val="365"/>
        </w:trPr>
        <w:tc>
          <w:tcPr>
            <w:tcW w:w="816" w:type="dxa"/>
            <w:vMerge w:val="restart"/>
            <w:hideMark/>
          </w:tcPr>
          <w:p w:rsidR="00B17182" w:rsidRPr="00896651" w:rsidRDefault="00B17182" w:rsidP="00475F7E">
            <w:pPr>
              <w:pStyle w:val="a3"/>
            </w:pPr>
            <w:r w:rsidRPr="00896651">
              <w:t>N п/п</w:t>
            </w:r>
          </w:p>
        </w:tc>
        <w:tc>
          <w:tcPr>
            <w:tcW w:w="4849" w:type="dxa"/>
            <w:vMerge w:val="restart"/>
            <w:hideMark/>
          </w:tcPr>
          <w:p w:rsidR="00B17182" w:rsidRPr="00896651" w:rsidRDefault="00B17182" w:rsidP="00475F7E">
            <w:pPr>
              <w:pStyle w:val="a3"/>
            </w:pPr>
            <w:r w:rsidRPr="00896651">
              <w:t>Показатели</w:t>
            </w:r>
          </w:p>
        </w:tc>
        <w:tc>
          <w:tcPr>
            <w:tcW w:w="1471" w:type="dxa"/>
          </w:tcPr>
          <w:p w:rsidR="00B17182" w:rsidRPr="00896651" w:rsidRDefault="00D94E0D" w:rsidP="00B17182">
            <w:pPr>
              <w:pStyle w:val="a3"/>
              <w:jc w:val="center"/>
            </w:pPr>
            <w:r w:rsidRPr="00896651">
              <w:t>Единица измерения</w:t>
            </w:r>
          </w:p>
        </w:tc>
        <w:tc>
          <w:tcPr>
            <w:tcW w:w="3065" w:type="dxa"/>
            <w:gridSpan w:val="3"/>
          </w:tcPr>
          <w:p w:rsidR="00B17182" w:rsidRPr="00896651" w:rsidRDefault="00D94E0D" w:rsidP="00B17182">
            <w:pPr>
              <w:pStyle w:val="a3"/>
              <w:jc w:val="center"/>
            </w:pPr>
            <w:r w:rsidRPr="00896651">
              <w:t xml:space="preserve">Период </w:t>
            </w:r>
          </w:p>
        </w:tc>
      </w:tr>
      <w:tr w:rsidR="00B17182" w:rsidRPr="00B17182" w:rsidTr="008711E0">
        <w:trPr>
          <w:trHeight w:val="135"/>
        </w:trPr>
        <w:tc>
          <w:tcPr>
            <w:tcW w:w="816" w:type="dxa"/>
            <w:vMerge/>
          </w:tcPr>
          <w:p w:rsidR="00B17182" w:rsidRPr="00896651" w:rsidRDefault="00B17182" w:rsidP="00475F7E">
            <w:pPr>
              <w:pStyle w:val="a3"/>
            </w:pPr>
          </w:p>
        </w:tc>
        <w:tc>
          <w:tcPr>
            <w:tcW w:w="4849" w:type="dxa"/>
            <w:vMerge/>
          </w:tcPr>
          <w:p w:rsidR="00B17182" w:rsidRPr="00896651" w:rsidRDefault="00B17182" w:rsidP="00475F7E">
            <w:pPr>
              <w:pStyle w:val="a3"/>
            </w:pPr>
          </w:p>
        </w:tc>
        <w:tc>
          <w:tcPr>
            <w:tcW w:w="1471" w:type="dxa"/>
          </w:tcPr>
          <w:p w:rsidR="00B17182" w:rsidRPr="00896651" w:rsidRDefault="00B17182" w:rsidP="00B17182">
            <w:pPr>
              <w:pStyle w:val="a3"/>
              <w:jc w:val="center"/>
            </w:pPr>
          </w:p>
        </w:tc>
        <w:tc>
          <w:tcPr>
            <w:tcW w:w="940" w:type="dxa"/>
          </w:tcPr>
          <w:p w:rsidR="00B17182" w:rsidRPr="00896651" w:rsidRDefault="00B17182" w:rsidP="00B17182">
            <w:pPr>
              <w:pStyle w:val="a3"/>
              <w:jc w:val="center"/>
            </w:pPr>
            <w:r w:rsidRPr="00896651">
              <w:t>2015</w:t>
            </w:r>
          </w:p>
        </w:tc>
        <w:tc>
          <w:tcPr>
            <w:tcW w:w="991" w:type="dxa"/>
          </w:tcPr>
          <w:p w:rsidR="00B17182" w:rsidRPr="00896651" w:rsidRDefault="00B17182" w:rsidP="00B17182">
            <w:pPr>
              <w:pStyle w:val="a3"/>
              <w:jc w:val="center"/>
            </w:pPr>
            <w:r w:rsidRPr="00896651">
              <w:t>2016</w:t>
            </w:r>
          </w:p>
        </w:tc>
        <w:tc>
          <w:tcPr>
            <w:tcW w:w="1134" w:type="dxa"/>
          </w:tcPr>
          <w:p w:rsidR="00B17182" w:rsidRPr="00896651" w:rsidRDefault="00B17182" w:rsidP="00B17182">
            <w:pPr>
              <w:pStyle w:val="a3"/>
              <w:jc w:val="center"/>
            </w:pPr>
            <w:r w:rsidRPr="00896651">
              <w:t>2017</w:t>
            </w:r>
          </w:p>
        </w:tc>
      </w:tr>
      <w:tr w:rsidR="006D1CAE" w:rsidRPr="00B17182" w:rsidTr="0089334E">
        <w:tc>
          <w:tcPr>
            <w:tcW w:w="816" w:type="dxa"/>
            <w:hideMark/>
          </w:tcPr>
          <w:p w:rsidR="006D1CAE" w:rsidRPr="00896651" w:rsidRDefault="006D1CAE" w:rsidP="00B17182">
            <w:pPr>
              <w:pStyle w:val="a3"/>
            </w:pPr>
            <w:r w:rsidRPr="00896651">
              <w:t>1.</w:t>
            </w:r>
          </w:p>
        </w:tc>
        <w:tc>
          <w:tcPr>
            <w:tcW w:w="9385" w:type="dxa"/>
            <w:gridSpan w:val="5"/>
            <w:hideMark/>
          </w:tcPr>
          <w:p w:rsidR="006D1CAE" w:rsidRPr="00896651" w:rsidRDefault="006D1CAE" w:rsidP="006D1CAE">
            <w:pPr>
              <w:pStyle w:val="a3"/>
              <w:jc w:val="center"/>
            </w:pPr>
            <w:r w:rsidRPr="00896651">
              <w:t>Образовательная деятельность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1.1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 xml:space="preserve">Общая численность воспитанников, </w:t>
            </w:r>
            <w:r w:rsidRPr="00896651">
              <w:lastRenderedPageBreak/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471" w:type="dxa"/>
          </w:tcPr>
          <w:p w:rsidR="00B17182" w:rsidRPr="00896651" w:rsidRDefault="00B17182" w:rsidP="0039489A">
            <w:pPr>
              <w:pStyle w:val="a3"/>
              <w:jc w:val="center"/>
            </w:pPr>
            <w:r w:rsidRPr="00896651">
              <w:lastRenderedPageBreak/>
              <w:t>человек</w:t>
            </w:r>
          </w:p>
        </w:tc>
        <w:tc>
          <w:tcPr>
            <w:tcW w:w="940" w:type="dxa"/>
          </w:tcPr>
          <w:p w:rsidR="00B17182" w:rsidRPr="00896651" w:rsidRDefault="00755D2D" w:rsidP="00755D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991" w:type="dxa"/>
          </w:tcPr>
          <w:p w:rsidR="00B17182" w:rsidRPr="00896651" w:rsidRDefault="00B17182" w:rsidP="00755D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1134" w:type="dxa"/>
          </w:tcPr>
          <w:p w:rsidR="00B17182" w:rsidRPr="00896651" w:rsidRDefault="006D1CAE" w:rsidP="00755D2D">
            <w:pPr>
              <w:pStyle w:val="a3"/>
              <w:jc w:val="center"/>
            </w:pPr>
            <w:r>
              <w:t>155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lastRenderedPageBreak/>
              <w:t>1.1.1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режиме полного дня (8 - 12 часов)</w:t>
            </w:r>
          </w:p>
        </w:tc>
        <w:tc>
          <w:tcPr>
            <w:tcW w:w="1471" w:type="dxa"/>
          </w:tcPr>
          <w:p w:rsidR="00B17182" w:rsidRPr="00896651" w:rsidRDefault="00B17182" w:rsidP="00755D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755D2D" w:rsidP="00755D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991" w:type="dxa"/>
          </w:tcPr>
          <w:p w:rsidR="00B17182" w:rsidRPr="00896651" w:rsidRDefault="00755D2D" w:rsidP="00755D2D">
            <w:pPr>
              <w:pStyle w:val="a3"/>
              <w:jc w:val="center"/>
            </w:pPr>
            <w:r w:rsidRPr="00896651">
              <w:t>142</w:t>
            </w:r>
          </w:p>
        </w:tc>
        <w:tc>
          <w:tcPr>
            <w:tcW w:w="1134" w:type="dxa"/>
          </w:tcPr>
          <w:p w:rsidR="00B17182" w:rsidRPr="00896651" w:rsidRDefault="006D1CAE" w:rsidP="00755D2D">
            <w:pPr>
              <w:pStyle w:val="a3"/>
              <w:jc w:val="center"/>
            </w:pPr>
            <w:r>
              <w:t>152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1.1.2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режиме кратковременного пребывания (3 - 5 часов)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3</w:t>
            </w:r>
          </w:p>
        </w:tc>
        <w:tc>
          <w:tcPr>
            <w:tcW w:w="1134" w:type="dxa"/>
          </w:tcPr>
          <w:p w:rsidR="00B17182" w:rsidRPr="00896651" w:rsidRDefault="006D1CAE" w:rsidP="00755D2D">
            <w:pPr>
              <w:pStyle w:val="a3"/>
              <w:jc w:val="center"/>
            </w:pPr>
            <w:r>
              <w:t>3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1.1.3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семейной дошкольной группе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1134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1.1.4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1134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1.2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Общая численность воспитанников в возрасте до 3 лет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1134" w:type="dxa"/>
          </w:tcPr>
          <w:p w:rsidR="00B17182" w:rsidRPr="00896651" w:rsidRDefault="006D1CAE" w:rsidP="00755D2D">
            <w:pPr>
              <w:pStyle w:val="a3"/>
              <w:jc w:val="center"/>
            </w:pPr>
            <w:r>
              <w:t>3</w:t>
            </w:r>
            <w:r w:rsidR="00F3617F" w:rsidRPr="00896651">
              <w:t>0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1.3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Общая численность воспитанников в возрасте от 3 до 8 лет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1134" w:type="dxa"/>
          </w:tcPr>
          <w:p w:rsidR="00B17182" w:rsidRPr="00896651" w:rsidRDefault="006D1CAE" w:rsidP="00755D2D">
            <w:pPr>
              <w:pStyle w:val="a3"/>
              <w:jc w:val="center"/>
            </w:pPr>
            <w:r>
              <w:t>125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1.4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71" w:type="dxa"/>
          </w:tcPr>
          <w:p w:rsidR="00B17182" w:rsidRPr="00896651" w:rsidRDefault="00B17182" w:rsidP="00F3617F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991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1134" w:type="dxa"/>
          </w:tcPr>
          <w:p w:rsidR="00B17182" w:rsidRPr="00896651" w:rsidRDefault="00F3617F" w:rsidP="00755D2D">
            <w:pPr>
              <w:pStyle w:val="a3"/>
              <w:jc w:val="center"/>
            </w:pPr>
            <w:r w:rsidRPr="00896651">
              <w:t>100%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1.4.1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режиме полного дня (8 - 12 часов)</w:t>
            </w:r>
          </w:p>
        </w:tc>
        <w:tc>
          <w:tcPr>
            <w:tcW w:w="1471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991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97%</w:t>
            </w:r>
          </w:p>
        </w:tc>
        <w:tc>
          <w:tcPr>
            <w:tcW w:w="1134" w:type="dxa"/>
          </w:tcPr>
          <w:p w:rsidR="00B17182" w:rsidRPr="00896651" w:rsidRDefault="0089334E" w:rsidP="00956A23">
            <w:pPr>
              <w:pStyle w:val="a3"/>
              <w:jc w:val="center"/>
            </w:pPr>
            <w:r>
              <w:t>99,3</w:t>
            </w:r>
            <w:r w:rsidR="00870256" w:rsidRPr="00896651">
              <w:t>%</w:t>
            </w:r>
          </w:p>
        </w:tc>
      </w:tr>
      <w:tr w:rsidR="00B17182" w:rsidRPr="00B17182" w:rsidTr="008711E0">
        <w:tc>
          <w:tcPr>
            <w:tcW w:w="816" w:type="dxa"/>
            <w:hideMark/>
          </w:tcPr>
          <w:p w:rsidR="00B17182" w:rsidRPr="00896651" w:rsidRDefault="00B17182" w:rsidP="00B17182">
            <w:pPr>
              <w:pStyle w:val="a3"/>
            </w:pPr>
            <w:r w:rsidRPr="00896651">
              <w:t>1.4.2</w:t>
            </w:r>
          </w:p>
        </w:tc>
        <w:tc>
          <w:tcPr>
            <w:tcW w:w="4849" w:type="dxa"/>
            <w:hideMark/>
          </w:tcPr>
          <w:p w:rsidR="00B17182" w:rsidRPr="00896651" w:rsidRDefault="00B17182" w:rsidP="00DB1D90">
            <w:pPr>
              <w:pStyle w:val="a3"/>
              <w:jc w:val="both"/>
            </w:pPr>
            <w:r w:rsidRPr="00896651">
              <w:t>В режиме продленного дня (12 - 14 часов)</w:t>
            </w:r>
          </w:p>
        </w:tc>
        <w:tc>
          <w:tcPr>
            <w:tcW w:w="1471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991" w:type="dxa"/>
          </w:tcPr>
          <w:p w:rsidR="00B17182" w:rsidRPr="00896651" w:rsidRDefault="00956A23" w:rsidP="00956A23">
            <w:pPr>
              <w:pStyle w:val="a3"/>
              <w:jc w:val="center"/>
            </w:pPr>
            <w:r w:rsidRPr="00896651">
              <w:t>3%</w:t>
            </w:r>
          </w:p>
        </w:tc>
        <w:tc>
          <w:tcPr>
            <w:tcW w:w="1134" w:type="dxa"/>
          </w:tcPr>
          <w:p w:rsidR="00B17182" w:rsidRPr="00896651" w:rsidRDefault="000E470D" w:rsidP="00956A23">
            <w:pPr>
              <w:pStyle w:val="a3"/>
              <w:jc w:val="center"/>
            </w:pPr>
            <w:r w:rsidRPr="00896651">
              <w:t>3%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1.4.3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В режиме круглосуточного пребывания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1134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1.5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1134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1.5.1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По коррекции недостатков в физическом и (или) психическом развитии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1134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0%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1.5.2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По освоению образовательной программы дошкольного образования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145</w:t>
            </w:r>
          </w:p>
        </w:tc>
        <w:tc>
          <w:tcPr>
            <w:tcW w:w="1134" w:type="dxa"/>
          </w:tcPr>
          <w:p w:rsidR="00A65C2D" w:rsidRPr="00896651" w:rsidRDefault="0089334E" w:rsidP="00A65C2D">
            <w:pPr>
              <w:pStyle w:val="a3"/>
              <w:jc w:val="center"/>
            </w:pPr>
            <w:r>
              <w:t>155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1.5.3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По присмотру и уходу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</w:t>
            </w:r>
          </w:p>
        </w:tc>
        <w:tc>
          <w:tcPr>
            <w:tcW w:w="1134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0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1.6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день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9,52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8,29</w:t>
            </w:r>
          </w:p>
        </w:tc>
        <w:tc>
          <w:tcPr>
            <w:tcW w:w="1134" w:type="dxa"/>
          </w:tcPr>
          <w:p w:rsidR="00A65C2D" w:rsidRPr="00896651" w:rsidRDefault="0089334E" w:rsidP="00A65C2D">
            <w:pPr>
              <w:pStyle w:val="a3"/>
              <w:jc w:val="center"/>
              <w:rPr>
                <w:highlight w:val="yellow"/>
              </w:rPr>
            </w:pPr>
            <w:r w:rsidRPr="0089334E">
              <w:t>7,48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1.7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>Общая численность педагогических работников, в том числе: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15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13</w:t>
            </w:r>
          </w:p>
        </w:tc>
        <w:tc>
          <w:tcPr>
            <w:tcW w:w="1134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13</w:t>
            </w:r>
          </w:p>
        </w:tc>
      </w:tr>
      <w:tr w:rsidR="00A65C2D" w:rsidRPr="00B17182" w:rsidTr="008711E0">
        <w:tc>
          <w:tcPr>
            <w:tcW w:w="816" w:type="dxa"/>
            <w:hideMark/>
          </w:tcPr>
          <w:p w:rsidR="00A65C2D" w:rsidRPr="00896651" w:rsidRDefault="00A65C2D" w:rsidP="00A65C2D">
            <w:pPr>
              <w:pStyle w:val="a3"/>
            </w:pPr>
            <w:r w:rsidRPr="00896651">
              <w:t>1.7.1</w:t>
            </w:r>
          </w:p>
        </w:tc>
        <w:tc>
          <w:tcPr>
            <w:tcW w:w="4849" w:type="dxa"/>
            <w:hideMark/>
          </w:tcPr>
          <w:p w:rsidR="00A65C2D" w:rsidRPr="00896651" w:rsidRDefault="00A65C2D" w:rsidP="00A65C2D">
            <w:pPr>
              <w:pStyle w:val="a3"/>
              <w:jc w:val="both"/>
            </w:pPr>
            <w:r w:rsidRPr="00896651">
              <w:t xml:space="preserve">Численность/удельный вес численности педагогических работников, имеющих высшее </w:t>
            </w:r>
            <w:r w:rsidRPr="00896651">
              <w:lastRenderedPageBreak/>
              <w:t>образование</w:t>
            </w:r>
          </w:p>
        </w:tc>
        <w:tc>
          <w:tcPr>
            <w:tcW w:w="147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lastRenderedPageBreak/>
              <w:t>человек</w:t>
            </w:r>
          </w:p>
        </w:tc>
        <w:tc>
          <w:tcPr>
            <w:tcW w:w="940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73,3%</w:t>
            </w:r>
          </w:p>
        </w:tc>
        <w:tc>
          <w:tcPr>
            <w:tcW w:w="991" w:type="dxa"/>
          </w:tcPr>
          <w:p w:rsidR="00A65C2D" w:rsidRPr="00896651" w:rsidRDefault="00A65C2D" w:rsidP="00A65C2D">
            <w:pPr>
              <w:pStyle w:val="a3"/>
              <w:jc w:val="center"/>
            </w:pPr>
            <w:r w:rsidRPr="00896651">
              <w:t>69%</w:t>
            </w:r>
          </w:p>
        </w:tc>
        <w:tc>
          <w:tcPr>
            <w:tcW w:w="1134" w:type="dxa"/>
          </w:tcPr>
          <w:p w:rsidR="00A65C2D" w:rsidRPr="00896651" w:rsidRDefault="00706CF5" w:rsidP="00A65C2D">
            <w:pPr>
              <w:pStyle w:val="a3"/>
              <w:jc w:val="center"/>
            </w:pPr>
            <w:r w:rsidRPr="00896651">
              <w:t>69</w:t>
            </w:r>
            <w:r w:rsidR="0089334E">
              <w:t>,2</w:t>
            </w:r>
            <w:r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lastRenderedPageBreak/>
              <w:t>1.7.2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73,3%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69%</w:t>
            </w:r>
          </w:p>
        </w:tc>
        <w:tc>
          <w:tcPr>
            <w:tcW w:w="1134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69</w:t>
            </w:r>
            <w:r w:rsidR="0089334E">
              <w:t>,2</w:t>
            </w:r>
            <w:r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1.7.3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26,7%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31%</w:t>
            </w:r>
          </w:p>
        </w:tc>
        <w:tc>
          <w:tcPr>
            <w:tcW w:w="1134" w:type="dxa"/>
          </w:tcPr>
          <w:p w:rsidR="00706CF5" w:rsidRPr="00896651" w:rsidRDefault="0089334E" w:rsidP="00706CF5">
            <w:pPr>
              <w:pStyle w:val="a3"/>
              <w:jc w:val="center"/>
            </w:pPr>
            <w:r>
              <w:t>30,7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1.7.4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26,7%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31%</w:t>
            </w:r>
          </w:p>
        </w:tc>
        <w:tc>
          <w:tcPr>
            <w:tcW w:w="1134" w:type="dxa"/>
          </w:tcPr>
          <w:p w:rsidR="00706CF5" w:rsidRPr="00896651" w:rsidRDefault="0089334E" w:rsidP="00706CF5">
            <w:pPr>
              <w:pStyle w:val="a3"/>
              <w:jc w:val="center"/>
            </w:pPr>
            <w:r>
              <w:t>30,7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1.8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86,7%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84,6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1.8.1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Высшая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46,7%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46%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2</w:t>
            </w:r>
            <w:r w:rsidR="0089334E">
              <w:t>1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1.8.2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Первая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40%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54%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63,6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1.9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</w:pP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</w:pPr>
          </w:p>
        </w:tc>
        <w:tc>
          <w:tcPr>
            <w:tcW w:w="1134" w:type="dxa"/>
          </w:tcPr>
          <w:p w:rsidR="00706CF5" w:rsidRPr="00896651" w:rsidRDefault="00706CF5" w:rsidP="00706CF5">
            <w:pPr>
              <w:pStyle w:val="a3"/>
            </w:pP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1.9.1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До 5 лет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0%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23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1.9.2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Свыше 30 лет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60,6%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7%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16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1.10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7%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30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1.11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6,7%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7%</w:t>
            </w:r>
          </w:p>
        </w:tc>
        <w:tc>
          <w:tcPr>
            <w:tcW w:w="1134" w:type="dxa"/>
          </w:tcPr>
          <w:p w:rsidR="00706CF5" w:rsidRPr="00896651" w:rsidRDefault="008711E0" w:rsidP="00706CF5">
            <w:pPr>
              <w:pStyle w:val="a3"/>
              <w:jc w:val="center"/>
            </w:pPr>
            <w:r>
              <w:t>16</w:t>
            </w:r>
            <w:r w:rsidR="00706CF5" w:rsidRPr="00896651">
              <w:t>%</w:t>
            </w:r>
          </w:p>
        </w:tc>
      </w:tr>
      <w:tr w:rsidR="00706CF5" w:rsidRPr="00B17182" w:rsidTr="008711E0">
        <w:tc>
          <w:tcPr>
            <w:tcW w:w="816" w:type="dxa"/>
            <w:hideMark/>
          </w:tcPr>
          <w:p w:rsidR="00706CF5" w:rsidRPr="00896651" w:rsidRDefault="00706CF5" w:rsidP="00706CF5">
            <w:pPr>
              <w:pStyle w:val="a3"/>
            </w:pPr>
            <w:r w:rsidRPr="00896651">
              <w:t>1.12</w:t>
            </w:r>
          </w:p>
        </w:tc>
        <w:tc>
          <w:tcPr>
            <w:tcW w:w="4849" w:type="dxa"/>
            <w:hideMark/>
          </w:tcPr>
          <w:p w:rsidR="00706CF5" w:rsidRPr="00896651" w:rsidRDefault="00706CF5" w:rsidP="00706CF5">
            <w:pPr>
              <w:pStyle w:val="a3"/>
              <w:jc w:val="both"/>
            </w:pPr>
            <w:r w:rsidRPr="00896651">
              <w:t xml:space="preserve">Численность/удельный вес численности педагогических и </w:t>
            </w:r>
            <w:r w:rsidRPr="00896651"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7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lastRenderedPageBreak/>
              <w:t>человек</w:t>
            </w:r>
          </w:p>
        </w:tc>
        <w:tc>
          <w:tcPr>
            <w:tcW w:w="940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991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100%</w:t>
            </w:r>
          </w:p>
        </w:tc>
        <w:tc>
          <w:tcPr>
            <w:tcW w:w="1134" w:type="dxa"/>
          </w:tcPr>
          <w:p w:rsidR="00706CF5" w:rsidRPr="00896651" w:rsidRDefault="00706CF5" w:rsidP="00706CF5">
            <w:pPr>
              <w:pStyle w:val="a3"/>
              <w:jc w:val="center"/>
            </w:pPr>
            <w:r w:rsidRPr="00896651">
              <w:t>100%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lastRenderedPageBreak/>
              <w:t>1.13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человек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100%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100%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100%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1.14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человек/</w:t>
            </w:r>
          </w:p>
          <w:p w:rsidR="00706CF5" w:rsidRPr="001561AB" w:rsidRDefault="00706CF5" w:rsidP="00706CF5">
            <w:pPr>
              <w:pStyle w:val="a3"/>
              <w:jc w:val="center"/>
            </w:pPr>
            <w:r w:rsidRPr="001561AB">
              <w:t>человек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15/145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13/145</w:t>
            </w:r>
          </w:p>
        </w:tc>
        <w:tc>
          <w:tcPr>
            <w:tcW w:w="1134" w:type="dxa"/>
          </w:tcPr>
          <w:p w:rsidR="00706CF5" w:rsidRPr="001561AB" w:rsidRDefault="008711E0" w:rsidP="00706CF5">
            <w:pPr>
              <w:pStyle w:val="a3"/>
            </w:pPr>
            <w:r>
              <w:t>12/155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</w:pPr>
            <w:r w:rsidRPr="001561AB">
              <w:t> 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</w:pP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</w:pP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</w:pP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1.15.1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Музыкального руководителя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ставки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1,25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1,25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1,25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1.15.2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Инструктора по физической культуре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ставки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1,00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1,00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1.00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1.15.3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Учителя-логопеда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наличие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нет, только платные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нет, только платные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1.15.4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Логопеда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наличие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1.15.5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Учителя-дефектолога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наличие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1.15.6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Педагога-психолога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наличие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нет в штате по догов</w:t>
            </w:r>
            <w:r w:rsidRPr="001561AB">
              <w:lastRenderedPageBreak/>
              <w:t>ору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lastRenderedPageBreak/>
              <w:t>по договору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lastRenderedPageBreak/>
              <w:t>2.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Инфраструктура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</w:pPr>
            <w:r w:rsidRPr="001561AB">
              <w:t> 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2.1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кв. м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765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765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765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2.2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кв. м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150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150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150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2.3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Наличие физкультурного зала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2.4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Наличие музыкального зала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да</w:t>
            </w:r>
          </w:p>
        </w:tc>
      </w:tr>
      <w:tr w:rsidR="00706CF5" w:rsidRPr="001561AB" w:rsidTr="008711E0">
        <w:tc>
          <w:tcPr>
            <w:tcW w:w="816" w:type="dxa"/>
            <w:hideMark/>
          </w:tcPr>
          <w:p w:rsidR="00706CF5" w:rsidRPr="001561AB" w:rsidRDefault="00706CF5" w:rsidP="00706CF5">
            <w:pPr>
              <w:pStyle w:val="a3"/>
            </w:pPr>
            <w:r w:rsidRPr="001561AB">
              <w:t>2.5</w:t>
            </w:r>
          </w:p>
        </w:tc>
        <w:tc>
          <w:tcPr>
            <w:tcW w:w="4849" w:type="dxa"/>
            <w:hideMark/>
          </w:tcPr>
          <w:p w:rsidR="00706CF5" w:rsidRPr="001561AB" w:rsidRDefault="00706CF5" w:rsidP="00706CF5">
            <w:pPr>
              <w:pStyle w:val="a3"/>
              <w:jc w:val="both"/>
            </w:pPr>
            <w:r w:rsidRPr="001561A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71" w:type="dxa"/>
          </w:tcPr>
          <w:p w:rsidR="00706CF5" w:rsidRPr="001561AB" w:rsidRDefault="00706CF5" w:rsidP="00706CF5">
            <w:pPr>
              <w:pStyle w:val="a3"/>
              <w:jc w:val="center"/>
            </w:pPr>
            <w:r w:rsidRPr="001561AB">
              <w:t>игровых/</w:t>
            </w:r>
          </w:p>
          <w:p w:rsidR="00706CF5" w:rsidRPr="001561AB" w:rsidRDefault="00706CF5" w:rsidP="00706CF5">
            <w:pPr>
              <w:pStyle w:val="a3"/>
              <w:jc w:val="center"/>
            </w:pPr>
            <w:r w:rsidRPr="001561AB">
              <w:t>спортивная</w:t>
            </w:r>
          </w:p>
        </w:tc>
        <w:tc>
          <w:tcPr>
            <w:tcW w:w="940" w:type="dxa"/>
          </w:tcPr>
          <w:p w:rsidR="00706CF5" w:rsidRPr="001561AB" w:rsidRDefault="00706CF5" w:rsidP="00706CF5">
            <w:pPr>
              <w:pStyle w:val="a3"/>
              <w:jc w:val="center"/>
            </w:pPr>
          </w:p>
          <w:p w:rsidR="00706CF5" w:rsidRPr="001561AB" w:rsidRDefault="00706CF5" w:rsidP="00706CF5">
            <w:pPr>
              <w:pStyle w:val="a3"/>
              <w:jc w:val="center"/>
            </w:pPr>
            <w:r w:rsidRPr="001561AB">
              <w:t>5/1</w:t>
            </w:r>
          </w:p>
        </w:tc>
        <w:tc>
          <w:tcPr>
            <w:tcW w:w="991" w:type="dxa"/>
          </w:tcPr>
          <w:p w:rsidR="00706CF5" w:rsidRPr="001561AB" w:rsidRDefault="00706CF5" w:rsidP="00706CF5">
            <w:pPr>
              <w:pStyle w:val="a3"/>
              <w:jc w:val="center"/>
            </w:pPr>
          </w:p>
          <w:p w:rsidR="00706CF5" w:rsidRPr="001561AB" w:rsidRDefault="00706CF5" w:rsidP="00706CF5">
            <w:pPr>
              <w:pStyle w:val="a3"/>
              <w:jc w:val="center"/>
            </w:pPr>
            <w:r w:rsidRPr="001561AB">
              <w:t>5/1</w:t>
            </w:r>
          </w:p>
        </w:tc>
        <w:tc>
          <w:tcPr>
            <w:tcW w:w="1134" w:type="dxa"/>
          </w:tcPr>
          <w:p w:rsidR="00706CF5" w:rsidRPr="001561AB" w:rsidRDefault="00706CF5" w:rsidP="00706CF5">
            <w:pPr>
              <w:pStyle w:val="a3"/>
              <w:jc w:val="center"/>
            </w:pPr>
          </w:p>
          <w:p w:rsidR="00706CF5" w:rsidRPr="001561AB" w:rsidRDefault="00706CF5" w:rsidP="00706CF5">
            <w:pPr>
              <w:pStyle w:val="a3"/>
              <w:jc w:val="center"/>
            </w:pPr>
            <w:r w:rsidRPr="001561AB">
              <w:t>5/1</w:t>
            </w:r>
          </w:p>
        </w:tc>
      </w:tr>
    </w:tbl>
    <w:p w:rsidR="00B17182" w:rsidRPr="001561AB" w:rsidRDefault="00B17182" w:rsidP="00EE501F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  <w:r w:rsidRPr="001561AB">
        <w:rPr>
          <w:rFonts w:eastAsia="Times New Roman"/>
          <w:color w:val="000000"/>
        </w:rPr>
        <w:t> </w:t>
      </w:r>
    </w:p>
    <w:sectPr w:rsidR="00B17182" w:rsidRPr="001561AB" w:rsidSect="00E949B0">
      <w:footerReference w:type="default" r:id="rId27"/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3F" w:rsidRDefault="003D133F" w:rsidP="005B62D1">
      <w:pPr>
        <w:spacing w:after="0" w:line="240" w:lineRule="auto"/>
      </w:pPr>
      <w:r>
        <w:separator/>
      </w:r>
    </w:p>
  </w:endnote>
  <w:endnote w:type="continuationSeparator" w:id="0">
    <w:p w:rsidR="003D133F" w:rsidRDefault="003D133F" w:rsidP="005B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29265"/>
      <w:docPartObj>
        <w:docPartGallery w:val="Page Numbers (Bottom of Page)"/>
        <w:docPartUnique/>
      </w:docPartObj>
    </w:sdtPr>
    <w:sdtEndPr/>
    <w:sdtContent>
      <w:p w:rsidR="00A77C19" w:rsidRDefault="00A77C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A8">
          <w:rPr>
            <w:noProof/>
          </w:rPr>
          <w:t>2</w:t>
        </w:r>
        <w:r>
          <w:fldChar w:fldCharType="end"/>
        </w:r>
      </w:p>
    </w:sdtContent>
  </w:sdt>
  <w:p w:rsidR="00A77C19" w:rsidRDefault="00A77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3F" w:rsidRDefault="003D133F" w:rsidP="005B62D1">
      <w:pPr>
        <w:spacing w:after="0" w:line="240" w:lineRule="auto"/>
      </w:pPr>
      <w:r>
        <w:separator/>
      </w:r>
    </w:p>
  </w:footnote>
  <w:footnote w:type="continuationSeparator" w:id="0">
    <w:p w:rsidR="003D133F" w:rsidRDefault="003D133F" w:rsidP="005B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096"/>
    <w:multiLevelType w:val="hybridMultilevel"/>
    <w:tmpl w:val="354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D74"/>
    <w:multiLevelType w:val="hybridMultilevel"/>
    <w:tmpl w:val="9C920B60"/>
    <w:lvl w:ilvl="0" w:tplc="BC9AD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67276"/>
    <w:multiLevelType w:val="hybridMultilevel"/>
    <w:tmpl w:val="D3EED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4C7025"/>
    <w:multiLevelType w:val="hybridMultilevel"/>
    <w:tmpl w:val="1A14B128"/>
    <w:lvl w:ilvl="0" w:tplc="BC9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7FA0"/>
    <w:multiLevelType w:val="multilevel"/>
    <w:tmpl w:val="E48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577E1"/>
    <w:multiLevelType w:val="hybridMultilevel"/>
    <w:tmpl w:val="9164102A"/>
    <w:lvl w:ilvl="0" w:tplc="BC9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D0D"/>
    <w:multiLevelType w:val="hybridMultilevel"/>
    <w:tmpl w:val="5350BC26"/>
    <w:lvl w:ilvl="0" w:tplc="BC9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57A6"/>
    <w:multiLevelType w:val="hybridMultilevel"/>
    <w:tmpl w:val="6BE6F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81F4B"/>
    <w:multiLevelType w:val="hybridMultilevel"/>
    <w:tmpl w:val="798C827E"/>
    <w:lvl w:ilvl="0" w:tplc="BC9AD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10397"/>
    <w:multiLevelType w:val="hybridMultilevel"/>
    <w:tmpl w:val="771622A6"/>
    <w:lvl w:ilvl="0" w:tplc="7F3CBB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7E54"/>
    <w:multiLevelType w:val="multilevel"/>
    <w:tmpl w:val="7D9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65ECC"/>
    <w:multiLevelType w:val="hybridMultilevel"/>
    <w:tmpl w:val="CFD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2F4"/>
    <w:multiLevelType w:val="multilevel"/>
    <w:tmpl w:val="B85056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E"/>
    <w:rsid w:val="000111E4"/>
    <w:rsid w:val="00025C0C"/>
    <w:rsid w:val="00027F88"/>
    <w:rsid w:val="00030176"/>
    <w:rsid w:val="00031CE3"/>
    <w:rsid w:val="0003340A"/>
    <w:rsid w:val="000360E6"/>
    <w:rsid w:val="00040FBE"/>
    <w:rsid w:val="000415F9"/>
    <w:rsid w:val="00041667"/>
    <w:rsid w:val="000578E5"/>
    <w:rsid w:val="0006772D"/>
    <w:rsid w:val="00075B52"/>
    <w:rsid w:val="00080C76"/>
    <w:rsid w:val="0008110B"/>
    <w:rsid w:val="00082914"/>
    <w:rsid w:val="00085E15"/>
    <w:rsid w:val="000915FB"/>
    <w:rsid w:val="000970CE"/>
    <w:rsid w:val="00097C7A"/>
    <w:rsid w:val="000A2557"/>
    <w:rsid w:val="000A61F1"/>
    <w:rsid w:val="000A71A8"/>
    <w:rsid w:val="000B1100"/>
    <w:rsid w:val="000B1C55"/>
    <w:rsid w:val="000B4749"/>
    <w:rsid w:val="000B4B3D"/>
    <w:rsid w:val="000C1794"/>
    <w:rsid w:val="000C487E"/>
    <w:rsid w:val="000C5522"/>
    <w:rsid w:val="000C60E8"/>
    <w:rsid w:val="000D1ABF"/>
    <w:rsid w:val="000D5D0D"/>
    <w:rsid w:val="000E470D"/>
    <w:rsid w:val="0011583B"/>
    <w:rsid w:val="00127F76"/>
    <w:rsid w:val="00130445"/>
    <w:rsid w:val="00134D13"/>
    <w:rsid w:val="00135194"/>
    <w:rsid w:val="00152E9D"/>
    <w:rsid w:val="001561AB"/>
    <w:rsid w:val="001578DF"/>
    <w:rsid w:val="00164708"/>
    <w:rsid w:val="001654E3"/>
    <w:rsid w:val="00182EE8"/>
    <w:rsid w:val="001967AE"/>
    <w:rsid w:val="001A2984"/>
    <w:rsid w:val="001A2D33"/>
    <w:rsid w:val="001B21C7"/>
    <w:rsid w:val="001B4AF8"/>
    <w:rsid w:val="001B7019"/>
    <w:rsid w:val="001C076B"/>
    <w:rsid w:val="001C2099"/>
    <w:rsid w:val="001D5D31"/>
    <w:rsid w:val="001D708E"/>
    <w:rsid w:val="001D717D"/>
    <w:rsid w:val="001F5440"/>
    <w:rsid w:val="0020013A"/>
    <w:rsid w:val="00200912"/>
    <w:rsid w:val="00205506"/>
    <w:rsid w:val="00206A61"/>
    <w:rsid w:val="00207D11"/>
    <w:rsid w:val="00210738"/>
    <w:rsid w:val="00216894"/>
    <w:rsid w:val="0022752F"/>
    <w:rsid w:val="00230C72"/>
    <w:rsid w:val="002315E9"/>
    <w:rsid w:val="00231827"/>
    <w:rsid w:val="00231945"/>
    <w:rsid w:val="00231D3B"/>
    <w:rsid w:val="002352A8"/>
    <w:rsid w:val="00255C67"/>
    <w:rsid w:val="0025678A"/>
    <w:rsid w:val="00261E0D"/>
    <w:rsid w:val="002641E6"/>
    <w:rsid w:val="0027056C"/>
    <w:rsid w:val="00272CBB"/>
    <w:rsid w:val="0028220D"/>
    <w:rsid w:val="002959BC"/>
    <w:rsid w:val="002A302A"/>
    <w:rsid w:val="002A7D78"/>
    <w:rsid w:val="002C135B"/>
    <w:rsid w:val="002C1CF1"/>
    <w:rsid w:val="002C2BF5"/>
    <w:rsid w:val="002D1E91"/>
    <w:rsid w:val="002D2C80"/>
    <w:rsid w:val="002D7BAD"/>
    <w:rsid w:val="002E3E02"/>
    <w:rsid w:val="002F1B1F"/>
    <w:rsid w:val="002F1E9E"/>
    <w:rsid w:val="00300C4D"/>
    <w:rsid w:val="003049D2"/>
    <w:rsid w:val="00305619"/>
    <w:rsid w:val="0031358D"/>
    <w:rsid w:val="00315FAB"/>
    <w:rsid w:val="00320C98"/>
    <w:rsid w:val="003214B5"/>
    <w:rsid w:val="00330F6B"/>
    <w:rsid w:val="00341E9A"/>
    <w:rsid w:val="00352470"/>
    <w:rsid w:val="00357D84"/>
    <w:rsid w:val="003766DE"/>
    <w:rsid w:val="00391676"/>
    <w:rsid w:val="00393451"/>
    <w:rsid w:val="0039489A"/>
    <w:rsid w:val="003A1068"/>
    <w:rsid w:val="003A2E9A"/>
    <w:rsid w:val="003B5851"/>
    <w:rsid w:val="003C39C7"/>
    <w:rsid w:val="003C61E5"/>
    <w:rsid w:val="003D133F"/>
    <w:rsid w:val="003D318A"/>
    <w:rsid w:val="003D3B41"/>
    <w:rsid w:val="003E70B5"/>
    <w:rsid w:val="003E720D"/>
    <w:rsid w:val="003F3C76"/>
    <w:rsid w:val="00410714"/>
    <w:rsid w:val="004301F3"/>
    <w:rsid w:val="00437E7A"/>
    <w:rsid w:val="00442B03"/>
    <w:rsid w:val="00445C82"/>
    <w:rsid w:val="004600A4"/>
    <w:rsid w:val="004605AD"/>
    <w:rsid w:val="00462A22"/>
    <w:rsid w:val="00464BDC"/>
    <w:rsid w:val="00475F7E"/>
    <w:rsid w:val="00482FEF"/>
    <w:rsid w:val="004842FF"/>
    <w:rsid w:val="00491184"/>
    <w:rsid w:val="004956E5"/>
    <w:rsid w:val="004A42B0"/>
    <w:rsid w:val="004A497F"/>
    <w:rsid w:val="004B047E"/>
    <w:rsid w:val="004C50AF"/>
    <w:rsid w:val="004C55F2"/>
    <w:rsid w:val="004D113B"/>
    <w:rsid w:val="004E387E"/>
    <w:rsid w:val="005025DE"/>
    <w:rsid w:val="00502C2C"/>
    <w:rsid w:val="00504843"/>
    <w:rsid w:val="00505FAB"/>
    <w:rsid w:val="00506440"/>
    <w:rsid w:val="00506489"/>
    <w:rsid w:val="0052143F"/>
    <w:rsid w:val="00525DC5"/>
    <w:rsid w:val="00532D7E"/>
    <w:rsid w:val="00537122"/>
    <w:rsid w:val="005439A5"/>
    <w:rsid w:val="00547B51"/>
    <w:rsid w:val="00550B3C"/>
    <w:rsid w:val="00551A21"/>
    <w:rsid w:val="00554CAE"/>
    <w:rsid w:val="0055697C"/>
    <w:rsid w:val="00561969"/>
    <w:rsid w:val="0056506D"/>
    <w:rsid w:val="005821DB"/>
    <w:rsid w:val="00591E0A"/>
    <w:rsid w:val="005B298E"/>
    <w:rsid w:val="005B62D1"/>
    <w:rsid w:val="005B63A1"/>
    <w:rsid w:val="005C2291"/>
    <w:rsid w:val="005C3D67"/>
    <w:rsid w:val="005C546F"/>
    <w:rsid w:val="005C6F75"/>
    <w:rsid w:val="005D1A16"/>
    <w:rsid w:val="005D6DD7"/>
    <w:rsid w:val="005E11C9"/>
    <w:rsid w:val="005E4C16"/>
    <w:rsid w:val="005E6326"/>
    <w:rsid w:val="005F232F"/>
    <w:rsid w:val="005F2BE8"/>
    <w:rsid w:val="006055D7"/>
    <w:rsid w:val="00605ABE"/>
    <w:rsid w:val="00606F22"/>
    <w:rsid w:val="00616E86"/>
    <w:rsid w:val="00621532"/>
    <w:rsid w:val="00627872"/>
    <w:rsid w:val="00634631"/>
    <w:rsid w:val="006355F0"/>
    <w:rsid w:val="0063791C"/>
    <w:rsid w:val="006409BD"/>
    <w:rsid w:val="00641481"/>
    <w:rsid w:val="006476A6"/>
    <w:rsid w:val="00651F83"/>
    <w:rsid w:val="0065684E"/>
    <w:rsid w:val="00656AEA"/>
    <w:rsid w:val="006626BF"/>
    <w:rsid w:val="006629A1"/>
    <w:rsid w:val="00666EBA"/>
    <w:rsid w:val="0066728F"/>
    <w:rsid w:val="00676510"/>
    <w:rsid w:val="006839FD"/>
    <w:rsid w:val="0068413C"/>
    <w:rsid w:val="006868BF"/>
    <w:rsid w:val="006A04AD"/>
    <w:rsid w:val="006A36DD"/>
    <w:rsid w:val="006A3C5F"/>
    <w:rsid w:val="006A3C85"/>
    <w:rsid w:val="006B03CC"/>
    <w:rsid w:val="006B3125"/>
    <w:rsid w:val="006B5A7A"/>
    <w:rsid w:val="006B6AA8"/>
    <w:rsid w:val="006B74BC"/>
    <w:rsid w:val="006C70B1"/>
    <w:rsid w:val="006D1CAE"/>
    <w:rsid w:val="006D4F69"/>
    <w:rsid w:val="006D50A6"/>
    <w:rsid w:val="006D7572"/>
    <w:rsid w:val="006D7A63"/>
    <w:rsid w:val="006E3F88"/>
    <w:rsid w:val="006F0278"/>
    <w:rsid w:val="006F3C2E"/>
    <w:rsid w:val="00706149"/>
    <w:rsid w:val="00706CF5"/>
    <w:rsid w:val="007071C3"/>
    <w:rsid w:val="00712946"/>
    <w:rsid w:val="00722FCE"/>
    <w:rsid w:val="007256EF"/>
    <w:rsid w:val="0072670F"/>
    <w:rsid w:val="00733066"/>
    <w:rsid w:val="0073535D"/>
    <w:rsid w:val="00743F4A"/>
    <w:rsid w:val="00744E83"/>
    <w:rsid w:val="007455F0"/>
    <w:rsid w:val="00755D2D"/>
    <w:rsid w:val="007578CC"/>
    <w:rsid w:val="0076178D"/>
    <w:rsid w:val="00762F8D"/>
    <w:rsid w:val="0077094F"/>
    <w:rsid w:val="007765E2"/>
    <w:rsid w:val="007772AE"/>
    <w:rsid w:val="007816F9"/>
    <w:rsid w:val="007905F6"/>
    <w:rsid w:val="00791EB8"/>
    <w:rsid w:val="007958CC"/>
    <w:rsid w:val="00795B8D"/>
    <w:rsid w:val="007A23DC"/>
    <w:rsid w:val="007A5691"/>
    <w:rsid w:val="007C3D83"/>
    <w:rsid w:val="007C41B2"/>
    <w:rsid w:val="007C45EE"/>
    <w:rsid w:val="007E3CA4"/>
    <w:rsid w:val="00802CC7"/>
    <w:rsid w:val="00804BE7"/>
    <w:rsid w:val="00807F39"/>
    <w:rsid w:val="00813887"/>
    <w:rsid w:val="00813FC3"/>
    <w:rsid w:val="00817D45"/>
    <w:rsid w:val="0082226C"/>
    <w:rsid w:val="0083064C"/>
    <w:rsid w:val="00841A16"/>
    <w:rsid w:val="008429BF"/>
    <w:rsid w:val="00846AD3"/>
    <w:rsid w:val="0085051B"/>
    <w:rsid w:val="00852AC6"/>
    <w:rsid w:val="008566EF"/>
    <w:rsid w:val="00870256"/>
    <w:rsid w:val="008711E0"/>
    <w:rsid w:val="00872C7C"/>
    <w:rsid w:val="00876FAF"/>
    <w:rsid w:val="008839A3"/>
    <w:rsid w:val="00884F27"/>
    <w:rsid w:val="008850D2"/>
    <w:rsid w:val="00885FF0"/>
    <w:rsid w:val="00886A38"/>
    <w:rsid w:val="0089334E"/>
    <w:rsid w:val="00896651"/>
    <w:rsid w:val="00896E6C"/>
    <w:rsid w:val="008974C0"/>
    <w:rsid w:val="008A0149"/>
    <w:rsid w:val="008A2681"/>
    <w:rsid w:val="008A2FEA"/>
    <w:rsid w:val="008B0BA2"/>
    <w:rsid w:val="008B3B77"/>
    <w:rsid w:val="008B49F3"/>
    <w:rsid w:val="008B6E5E"/>
    <w:rsid w:val="008C5F61"/>
    <w:rsid w:val="008C73FD"/>
    <w:rsid w:val="008D1DBC"/>
    <w:rsid w:val="008D3183"/>
    <w:rsid w:val="008D465E"/>
    <w:rsid w:val="008E2FB2"/>
    <w:rsid w:val="008E41E8"/>
    <w:rsid w:val="008E4FB7"/>
    <w:rsid w:val="008F5075"/>
    <w:rsid w:val="008F65F2"/>
    <w:rsid w:val="00900CCD"/>
    <w:rsid w:val="00906798"/>
    <w:rsid w:val="00910CC0"/>
    <w:rsid w:val="009119CF"/>
    <w:rsid w:val="009160C0"/>
    <w:rsid w:val="009172C9"/>
    <w:rsid w:val="009201E7"/>
    <w:rsid w:val="00920DA7"/>
    <w:rsid w:val="00925A23"/>
    <w:rsid w:val="00935AEB"/>
    <w:rsid w:val="00943A0A"/>
    <w:rsid w:val="009529DA"/>
    <w:rsid w:val="00956892"/>
    <w:rsid w:val="00956A23"/>
    <w:rsid w:val="00963A9A"/>
    <w:rsid w:val="00967048"/>
    <w:rsid w:val="0096766B"/>
    <w:rsid w:val="00967B32"/>
    <w:rsid w:val="00973BA6"/>
    <w:rsid w:val="009814C7"/>
    <w:rsid w:val="00985B6A"/>
    <w:rsid w:val="00992D1F"/>
    <w:rsid w:val="009939E6"/>
    <w:rsid w:val="0099466B"/>
    <w:rsid w:val="009A08B7"/>
    <w:rsid w:val="009B05D4"/>
    <w:rsid w:val="009B1F52"/>
    <w:rsid w:val="009B3520"/>
    <w:rsid w:val="009B36E5"/>
    <w:rsid w:val="009B3FAA"/>
    <w:rsid w:val="009B53AF"/>
    <w:rsid w:val="009B5C2D"/>
    <w:rsid w:val="009C1547"/>
    <w:rsid w:val="009C1BC6"/>
    <w:rsid w:val="009C4CAA"/>
    <w:rsid w:val="009C6DC5"/>
    <w:rsid w:val="009D21CC"/>
    <w:rsid w:val="009E2201"/>
    <w:rsid w:val="009E2FA3"/>
    <w:rsid w:val="009E454D"/>
    <w:rsid w:val="009E7C22"/>
    <w:rsid w:val="009F19A9"/>
    <w:rsid w:val="00A10070"/>
    <w:rsid w:val="00A166DF"/>
    <w:rsid w:val="00A30B05"/>
    <w:rsid w:val="00A4121C"/>
    <w:rsid w:val="00A42EC3"/>
    <w:rsid w:val="00A4656E"/>
    <w:rsid w:val="00A605BF"/>
    <w:rsid w:val="00A65C2D"/>
    <w:rsid w:val="00A7222C"/>
    <w:rsid w:val="00A74175"/>
    <w:rsid w:val="00A7428A"/>
    <w:rsid w:val="00A77C19"/>
    <w:rsid w:val="00A81EBB"/>
    <w:rsid w:val="00A85E00"/>
    <w:rsid w:val="00A91468"/>
    <w:rsid w:val="00A9269D"/>
    <w:rsid w:val="00A964AE"/>
    <w:rsid w:val="00AA0DDD"/>
    <w:rsid w:val="00AA2D34"/>
    <w:rsid w:val="00AA320A"/>
    <w:rsid w:val="00AA67BE"/>
    <w:rsid w:val="00AB03E3"/>
    <w:rsid w:val="00AB1F6B"/>
    <w:rsid w:val="00AC3AD9"/>
    <w:rsid w:val="00AC6136"/>
    <w:rsid w:val="00AC6E59"/>
    <w:rsid w:val="00AC7D4F"/>
    <w:rsid w:val="00AD0157"/>
    <w:rsid w:val="00AD1D7B"/>
    <w:rsid w:val="00AD3D28"/>
    <w:rsid w:val="00AE63A8"/>
    <w:rsid w:val="00AE68F8"/>
    <w:rsid w:val="00AF0847"/>
    <w:rsid w:val="00AF0BCD"/>
    <w:rsid w:val="00B02103"/>
    <w:rsid w:val="00B17182"/>
    <w:rsid w:val="00B20001"/>
    <w:rsid w:val="00B20C6C"/>
    <w:rsid w:val="00B2367E"/>
    <w:rsid w:val="00B257BD"/>
    <w:rsid w:val="00B3069B"/>
    <w:rsid w:val="00B32859"/>
    <w:rsid w:val="00B332CA"/>
    <w:rsid w:val="00B36050"/>
    <w:rsid w:val="00B36CEE"/>
    <w:rsid w:val="00B52201"/>
    <w:rsid w:val="00B6427C"/>
    <w:rsid w:val="00B66B01"/>
    <w:rsid w:val="00B70FB7"/>
    <w:rsid w:val="00B7126C"/>
    <w:rsid w:val="00B72756"/>
    <w:rsid w:val="00B743B8"/>
    <w:rsid w:val="00B745E3"/>
    <w:rsid w:val="00B770AC"/>
    <w:rsid w:val="00B80DB9"/>
    <w:rsid w:val="00B83F5A"/>
    <w:rsid w:val="00B849EE"/>
    <w:rsid w:val="00B85C3C"/>
    <w:rsid w:val="00B8661C"/>
    <w:rsid w:val="00B87777"/>
    <w:rsid w:val="00BA3B0D"/>
    <w:rsid w:val="00BB0065"/>
    <w:rsid w:val="00BB7D20"/>
    <w:rsid w:val="00BC3CD8"/>
    <w:rsid w:val="00BD0ED0"/>
    <w:rsid w:val="00BD16D1"/>
    <w:rsid w:val="00BE6347"/>
    <w:rsid w:val="00BF7C79"/>
    <w:rsid w:val="00C00E23"/>
    <w:rsid w:val="00C0457C"/>
    <w:rsid w:val="00C07DBE"/>
    <w:rsid w:val="00C12414"/>
    <w:rsid w:val="00C1750D"/>
    <w:rsid w:val="00C2046C"/>
    <w:rsid w:val="00C20F5E"/>
    <w:rsid w:val="00C24CEA"/>
    <w:rsid w:val="00C34E90"/>
    <w:rsid w:val="00C35B2E"/>
    <w:rsid w:val="00C409F4"/>
    <w:rsid w:val="00C4230A"/>
    <w:rsid w:val="00C44434"/>
    <w:rsid w:val="00C57C0F"/>
    <w:rsid w:val="00C61F6A"/>
    <w:rsid w:val="00C80C80"/>
    <w:rsid w:val="00C81504"/>
    <w:rsid w:val="00C848C2"/>
    <w:rsid w:val="00C86AA6"/>
    <w:rsid w:val="00C9137D"/>
    <w:rsid w:val="00C9518B"/>
    <w:rsid w:val="00C97814"/>
    <w:rsid w:val="00CA11EC"/>
    <w:rsid w:val="00CA2239"/>
    <w:rsid w:val="00CA36A8"/>
    <w:rsid w:val="00CB15D1"/>
    <w:rsid w:val="00CB7DDD"/>
    <w:rsid w:val="00CC2F04"/>
    <w:rsid w:val="00CC400C"/>
    <w:rsid w:val="00CC4CB1"/>
    <w:rsid w:val="00CD18A1"/>
    <w:rsid w:val="00CD4B67"/>
    <w:rsid w:val="00CE118E"/>
    <w:rsid w:val="00CF0B2F"/>
    <w:rsid w:val="00CF2780"/>
    <w:rsid w:val="00D00ED2"/>
    <w:rsid w:val="00D02A8C"/>
    <w:rsid w:val="00D07827"/>
    <w:rsid w:val="00D12FE4"/>
    <w:rsid w:val="00D150DB"/>
    <w:rsid w:val="00D21B73"/>
    <w:rsid w:val="00D30759"/>
    <w:rsid w:val="00D36CBB"/>
    <w:rsid w:val="00D40994"/>
    <w:rsid w:val="00D44A7B"/>
    <w:rsid w:val="00D53691"/>
    <w:rsid w:val="00D661EF"/>
    <w:rsid w:val="00D764FB"/>
    <w:rsid w:val="00D8090C"/>
    <w:rsid w:val="00D8271A"/>
    <w:rsid w:val="00D84E1A"/>
    <w:rsid w:val="00D94E0D"/>
    <w:rsid w:val="00DA26BF"/>
    <w:rsid w:val="00DA2CBB"/>
    <w:rsid w:val="00DA6C18"/>
    <w:rsid w:val="00DB1D90"/>
    <w:rsid w:val="00DC3936"/>
    <w:rsid w:val="00DD06FE"/>
    <w:rsid w:val="00DD17DA"/>
    <w:rsid w:val="00DD75D0"/>
    <w:rsid w:val="00DD7723"/>
    <w:rsid w:val="00DD7D28"/>
    <w:rsid w:val="00DD7E55"/>
    <w:rsid w:val="00DE2673"/>
    <w:rsid w:val="00DE47A3"/>
    <w:rsid w:val="00DE5140"/>
    <w:rsid w:val="00DF0965"/>
    <w:rsid w:val="00DF0A7F"/>
    <w:rsid w:val="00DF57C1"/>
    <w:rsid w:val="00E03BD7"/>
    <w:rsid w:val="00E04919"/>
    <w:rsid w:val="00E10025"/>
    <w:rsid w:val="00E33D1E"/>
    <w:rsid w:val="00E33DF7"/>
    <w:rsid w:val="00E36E6F"/>
    <w:rsid w:val="00E42728"/>
    <w:rsid w:val="00E507B9"/>
    <w:rsid w:val="00E50C07"/>
    <w:rsid w:val="00E51D8B"/>
    <w:rsid w:val="00E55720"/>
    <w:rsid w:val="00E56B7D"/>
    <w:rsid w:val="00E57F2E"/>
    <w:rsid w:val="00E71D1A"/>
    <w:rsid w:val="00E80170"/>
    <w:rsid w:val="00E877ED"/>
    <w:rsid w:val="00E92A9D"/>
    <w:rsid w:val="00E949B0"/>
    <w:rsid w:val="00E94C4F"/>
    <w:rsid w:val="00E96FFA"/>
    <w:rsid w:val="00EA3A2A"/>
    <w:rsid w:val="00EB36AB"/>
    <w:rsid w:val="00EB6BB1"/>
    <w:rsid w:val="00EC3EC3"/>
    <w:rsid w:val="00EC425B"/>
    <w:rsid w:val="00EC4BE1"/>
    <w:rsid w:val="00EC710D"/>
    <w:rsid w:val="00EC74CB"/>
    <w:rsid w:val="00ED131B"/>
    <w:rsid w:val="00EE501F"/>
    <w:rsid w:val="00EF10E4"/>
    <w:rsid w:val="00EF3F6C"/>
    <w:rsid w:val="00F10090"/>
    <w:rsid w:val="00F10A14"/>
    <w:rsid w:val="00F12EC8"/>
    <w:rsid w:val="00F13322"/>
    <w:rsid w:val="00F1729C"/>
    <w:rsid w:val="00F2262D"/>
    <w:rsid w:val="00F262C8"/>
    <w:rsid w:val="00F305DE"/>
    <w:rsid w:val="00F30B9D"/>
    <w:rsid w:val="00F35162"/>
    <w:rsid w:val="00F3617F"/>
    <w:rsid w:val="00F43906"/>
    <w:rsid w:val="00F505AA"/>
    <w:rsid w:val="00F60888"/>
    <w:rsid w:val="00F67459"/>
    <w:rsid w:val="00F741F2"/>
    <w:rsid w:val="00F81ED9"/>
    <w:rsid w:val="00F87914"/>
    <w:rsid w:val="00F87C3A"/>
    <w:rsid w:val="00F907CC"/>
    <w:rsid w:val="00F93EAA"/>
    <w:rsid w:val="00F96147"/>
    <w:rsid w:val="00F96ACE"/>
    <w:rsid w:val="00FA1B91"/>
    <w:rsid w:val="00FA2521"/>
    <w:rsid w:val="00FA6732"/>
    <w:rsid w:val="00FB3E96"/>
    <w:rsid w:val="00FB44F1"/>
    <w:rsid w:val="00FC1B6E"/>
    <w:rsid w:val="00FC40E7"/>
    <w:rsid w:val="00FC5BE5"/>
    <w:rsid w:val="00FD5CE3"/>
    <w:rsid w:val="00FE5D2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6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52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26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6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D1"/>
  </w:style>
  <w:style w:type="paragraph" w:styleId="a7">
    <w:name w:val="footer"/>
    <w:basedOn w:val="a"/>
    <w:link w:val="a8"/>
    <w:uiPriority w:val="99"/>
    <w:unhideWhenUsed/>
    <w:rsid w:val="005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D1"/>
  </w:style>
  <w:style w:type="paragraph" w:styleId="a9">
    <w:name w:val="TOC Heading"/>
    <w:basedOn w:val="1"/>
    <w:next w:val="a"/>
    <w:uiPriority w:val="39"/>
    <w:unhideWhenUsed/>
    <w:qFormat/>
    <w:rsid w:val="00475F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75F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2FCE"/>
    <w:pPr>
      <w:tabs>
        <w:tab w:val="right" w:leader="dot" w:pos="9356"/>
      </w:tabs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75F7E"/>
    <w:pPr>
      <w:spacing w:after="100"/>
      <w:ind w:left="560"/>
    </w:pPr>
  </w:style>
  <w:style w:type="character" w:styleId="aa">
    <w:name w:val="Hyperlink"/>
    <w:basedOn w:val="a0"/>
    <w:uiPriority w:val="99"/>
    <w:unhideWhenUsed/>
    <w:rsid w:val="00475F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5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23DC"/>
    <w:pPr>
      <w:spacing w:after="200" w:line="276" w:lineRule="auto"/>
      <w:ind w:left="720"/>
      <w:contextualSpacing/>
    </w:pPr>
    <w:rPr>
      <w:rFonts w:cstheme="minorBidi"/>
      <w:sz w:val="24"/>
      <w:szCs w:val="22"/>
      <w:lang w:eastAsia="en-US"/>
    </w:rPr>
  </w:style>
  <w:style w:type="character" w:customStyle="1" w:styleId="apple-converted-space">
    <w:name w:val="apple-converted-space"/>
    <w:rsid w:val="00525DC5"/>
  </w:style>
  <w:style w:type="paragraph" w:customStyle="1" w:styleId="ConsPlusNormal">
    <w:name w:val="ConsPlusNormal"/>
    <w:rsid w:val="009C4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C4C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080C76"/>
  </w:style>
  <w:style w:type="paragraph" w:styleId="ad">
    <w:name w:val="Balloon Text"/>
    <w:basedOn w:val="a"/>
    <w:link w:val="ae"/>
    <w:uiPriority w:val="99"/>
    <w:semiHidden/>
    <w:unhideWhenUsed/>
    <w:rsid w:val="00AA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67B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E63A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2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0">
    <w:name w:val="Strong"/>
    <w:basedOn w:val="a0"/>
    <w:uiPriority w:val="22"/>
    <w:qFormat/>
    <w:rsid w:val="000C5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62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52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26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6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F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D1"/>
  </w:style>
  <w:style w:type="paragraph" w:styleId="a7">
    <w:name w:val="footer"/>
    <w:basedOn w:val="a"/>
    <w:link w:val="a8"/>
    <w:uiPriority w:val="99"/>
    <w:unhideWhenUsed/>
    <w:rsid w:val="005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D1"/>
  </w:style>
  <w:style w:type="paragraph" w:styleId="a9">
    <w:name w:val="TOC Heading"/>
    <w:basedOn w:val="1"/>
    <w:next w:val="a"/>
    <w:uiPriority w:val="39"/>
    <w:unhideWhenUsed/>
    <w:qFormat/>
    <w:rsid w:val="00475F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75F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2FCE"/>
    <w:pPr>
      <w:tabs>
        <w:tab w:val="right" w:leader="dot" w:pos="9356"/>
      </w:tabs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75F7E"/>
    <w:pPr>
      <w:spacing w:after="100"/>
      <w:ind w:left="560"/>
    </w:pPr>
  </w:style>
  <w:style w:type="character" w:styleId="aa">
    <w:name w:val="Hyperlink"/>
    <w:basedOn w:val="a0"/>
    <w:uiPriority w:val="99"/>
    <w:unhideWhenUsed/>
    <w:rsid w:val="00475F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5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23DC"/>
    <w:pPr>
      <w:spacing w:after="200" w:line="276" w:lineRule="auto"/>
      <w:ind w:left="720"/>
      <w:contextualSpacing/>
    </w:pPr>
    <w:rPr>
      <w:rFonts w:cstheme="minorBidi"/>
      <w:sz w:val="24"/>
      <w:szCs w:val="22"/>
      <w:lang w:eastAsia="en-US"/>
    </w:rPr>
  </w:style>
  <w:style w:type="character" w:customStyle="1" w:styleId="apple-converted-space">
    <w:name w:val="apple-converted-space"/>
    <w:rsid w:val="00525DC5"/>
  </w:style>
  <w:style w:type="paragraph" w:customStyle="1" w:styleId="ConsPlusNormal">
    <w:name w:val="ConsPlusNormal"/>
    <w:rsid w:val="009C4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C4C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080C76"/>
  </w:style>
  <w:style w:type="paragraph" w:styleId="ad">
    <w:name w:val="Balloon Text"/>
    <w:basedOn w:val="a"/>
    <w:link w:val="ae"/>
    <w:uiPriority w:val="99"/>
    <w:semiHidden/>
    <w:unhideWhenUsed/>
    <w:rsid w:val="00AA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67B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E63A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52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0">
    <w:name w:val="Strong"/>
    <w:basedOn w:val="a0"/>
    <w:uiPriority w:val="22"/>
    <w:qFormat/>
    <w:rsid w:val="000C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sad-yolochka.ru/upload/medialibrary/899/wnutrennego%20rasporyadka.pdf" TargetMode="External"/><Relationship Id="rId18" Type="http://schemas.openxmlformats.org/officeDocument/2006/relationships/hyperlink" Target="https://detsad-yolochka.ru" TargetMode="External"/><Relationship Id="rId26" Type="http://schemas.openxmlformats.org/officeDocument/2006/relationships/hyperlink" Target="http://www.garant.ru/products/ipo/prime/doc/704814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akipkro.ru/images/kpop/fis_kult/33%D1%84_%D1%87%D0%B0%D1%81%D1%82%D1%8C_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etsad-yolochka.ru/upload/medialibrary/899/rezim%20zanyatii.pdf" TargetMode="External"/><Relationship Id="rId17" Type="http://schemas.openxmlformats.org/officeDocument/2006/relationships/hyperlink" Target="http://www.detsad-yolochka.ru/%D0%9F%D0%BE%D1%80%D1%8F%D0%B4%D0%BE%D0%BA%20%D0%B8%20%D1%83%D1%81%D0%BB%D0%BE%D0%B2%D0%B8%D1%8F%20%D0%BE%D1%81%D1%83%D1%89%D0%B5%D1%81%D1%82%D0%B2%D0%BB%D0%B5%D0%BD%D0%B8%D1%8F%20%D0%BF%D0%B5%D1%80%D0%B5%D0%B2%D0%BE%D0%B4%D0%B0%20%D0%B2%20%D0%B4%D1%80%D1%83%D0%B3%D0%B8%D0%B5%20%D0%BE%D1%80%D0%B3%D0%B0%D0%BD%D0%B8%D0%B7%D0%B0%D1%86%D0%B8%D0%B8.pdf" TargetMode="External"/><Relationship Id="rId25" Type="http://schemas.openxmlformats.org/officeDocument/2006/relationships/hyperlink" Target="http://akipkro.ru/images/docs/kpop_bibl/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ad-yolochka.ru/upload/medialibrary/899/kodeks%20etiki.pdf" TargetMode="External"/><Relationship Id="rId20" Type="http://schemas.openxmlformats.org/officeDocument/2006/relationships/hyperlink" Target="mailto:mdou-crr-132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sad-yolochka.ru/upload/medialibrary/899/poryadok%20priema.pdf" TargetMode="External"/><Relationship Id="rId24" Type="http://schemas.openxmlformats.org/officeDocument/2006/relationships/hyperlink" Target="http://akipkro.ru/images/kpop/inostr/konfer/3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sad-yolochka.ru/upload/docs/%D0%9A%D0%BE%D0%BB%D0%BB%D0%B5%D0%BA%D1%82%D0%B8%D0%B2%D0%BD%D1%8B%D0%B9%20%D0%B4%D0%BE%D0%B3%D0%BE%D0%B2%D0%BE%D1%80%20%D0%94%D0%9E%D0%A3%20%E2%84%96132.docx" TargetMode="External"/><Relationship Id="rId23" Type="http://schemas.openxmlformats.org/officeDocument/2006/relationships/hyperlink" Target="http://akipkro.ru/images/kpop/inostr/konfer/35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detsad-yoloch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tsad-yolochka.ru/upload/medialibrary/899/pravila%20sotrudnikov.pdf" TargetMode="External"/><Relationship Id="rId22" Type="http://schemas.openxmlformats.org/officeDocument/2006/relationships/hyperlink" Target="http://akipkro.ru/images/kpop/fis_kult/33%D1%84_%D1%87%D0%B0%D1%81%D1%82%D1%8C_1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5768-F405-4A1F-9F0F-ECE98826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cp:lastPrinted>2017-09-01T10:36:00Z</cp:lastPrinted>
  <dcterms:created xsi:type="dcterms:W3CDTF">2018-04-27T07:54:00Z</dcterms:created>
  <dcterms:modified xsi:type="dcterms:W3CDTF">2018-04-27T07:54:00Z</dcterms:modified>
</cp:coreProperties>
</file>