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28" w:rsidRPr="00150528" w:rsidRDefault="00150528" w:rsidP="00150528">
      <w:pPr>
        <w:pStyle w:val="a3"/>
        <w:rPr>
          <w:rFonts w:ascii="Times New Roman" w:hAnsi="Times New Roman"/>
          <w:sz w:val="28"/>
          <w:szCs w:val="28"/>
        </w:rPr>
      </w:pPr>
      <w:r w:rsidRPr="00150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Утверждено на президиуме</w:t>
      </w:r>
    </w:p>
    <w:p w:rsidR="00150528" w:rsidRPr="00150528" w:rsidRDefault="00150528" w:rsidP="00150528">
      <w:pPr>
        <w:pStyle w:val="a3"/>
        <w:rPr>
          <w:rFonts w:ascii="Times New Roman" w:hAnsi="Times New Roman"/>
          <w:sz w:val="28"/>
          <w:szCs w:val="28"/>
        </w:rPr>
      </w:pPr>
      <w:r w:rsidRPr="00150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комитета БГО</w:t>
      </w:r>
    </w:p>
    <w:p w:rsidR="00150528" w:rsidRPr="00150528" w:rsidRDefault="00150528" w:rsidP="00150528">
      <w:pPr>
        <w:pStyle w:val="a3"/>
        <w:rPr>
          <w:rFonts w:ascii="Times New Roman" w:hAnsi="Times New Roman"/>
          <w:sz w:val="28"/>
          <w:szCs w:val="28"/>
        </w:rPr>
      </w:pPr>
      <w:r w:rsidRPr="00150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Протокол №2 от</w:t>
      </w:r>
      <w:r w:rsidR="001D4F98">
        <w:rPr>
          <w:rFonts w:ascii="Times New Roman" w:hAnsi="Times New Roman"/>
          <w:sz w:val="28"/>
          <w:szCs w:val="28"/>
        </w:rPr>
        <w:t xml:space="preserve"> </w:t>
      </w:r>
      <w:r w:rsidRPr="00150528">
        <w:rPr>
          <w:rFonts w:ascii="Times New Roman" w:hAnsi="Times New Roman"/>
          <w:sz w:val="28"/>
          <w:szCs w:val="28"/>
        </w:rPr>
        <w:t>23.12.2014г.</w:t>
      </w:r>
    </w:p>
    <w:p w:rsidR="00150528" w:rsidRPr="00150528" w:rsidRDefault="00150528" w:rsidP="001505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0A9" w:rsidRPr="00150528" w:rsidRDefault="006940A9" w:rsidP="001D4F98">
      <w:pPr>
        <w:jc w:val="center"/>
        <w:rPr>
          <w:rFonts w:ascii="Times New Roman" w:hAnsi="Times New Roman"/>
          <w:sz w:val="28"/>
          <w:szCs w:val="28"/>
        </w:rPr>
      </w:pPr>
      <w:r w:rsidRPr="00150528">
        <w:rPr>
          <w:rFonts w:ascii="Times New Roman" w:hAnsi="Times New Roman"/>
          <w:b/>
          <w:bCs/>
          <w:sz w:val="28"/>
          <w:szCs w:val="28"/>
        </w:rPr>
        <w:t>ПОЛОЖЕНИЕ </w:t>
      </w:r>
      <w:r w:rsidRPr="00150528">
        <w:rPr>
          <w:rFonts w:ascii="Times New Roman" w:hAnsi="Times New Roman"/>
          <w:b/>
          <w:bCs/>
          <w:sz w:val="28"/>
          <w:szCs w:val="28"/>
        </w:rPr>
        <w:br/>
      </w:r>
      <w:bookmarkStart w:id="0" w:name="YANDEX_7"/>
      <w:bookmarkEnd w:id="0"/>
      <w:r w:rsidRPr="00150528">
        <w:rPr>
          <w:rFonts w:ascii="Times New Roman" w:hAnsi="Times New Roman"/>
          <w:b/>
          <w:bCs/>
          <w:sz w:val="28"/>
          <w:szCs w:val="28"/>
        </w:rPr>
        <w:t xml:space="preserve"> об  </w:t>
      </w:r>
      <w:bookmarkStart w:id="1" w:name="YANDEX_8"/>
      <w:bookmarkEnd w:id="1"/>
      <w:r w:rsidRPr="00150528">
        <w:rPr>
          <w:rFonts w:ascii="Times New Roman" w:hAnsi="Times New Roman"/>
          <w:b/>
          <w:bCs/>
          <w:sz w:val="28"/>
          <w:szCs w:val="28"/>
        </w:rPr>
        <w:t xml:space="preserve"> оказании  </w:t>
      </w:r>
      <w:bookmarkStart w:id="2" w:name="YANDEX_9"/>
      <w:bookmarkEnd w:id="2"/>
      <w:r w:rsidRPr="00150528">
        <w:rPr>
          <w:rFonts w:ascii="Times New Roman" w:hAnsi="Times New Roman"/>
          <w:b/>
          <w:bCs/>
          <w:sz w:val="28"/>
          <w:szCs w:val="28"/>
        </w:rPr>
        <w:t xml:space="preserve"> материальной  </w:t>
      </w:r>
      <w:bookmarkStart w:id="3" w:name="YANDEX_10"/>
      <w:bookmarkEnd w:id="3"/>
      <w:r w:rsidR="00B55CEE" w:rsidRPr="00150528">
        <w:rPr>
          <w:rFonts w:ascii="Times New Roman" w:hAnsi="Times New Roman"/>
          <w:b/>
          <w:bCs/>
          <w:sz w:val="28"/>
          <w:szCs w:val="28"/>
        </w:rPr>
        <w:t> помощи комитетом БГО</w:t>
      </w:r>
      <w:r w:rsidR="000B1001">
        <w:rPr>
          <w:rFonts w:ascii="Times New Roman" w:hAnsi="Times New Roman"/>
          <w:b/>
          <w:bCs/>
          <w:sz w:val="28"/>
          <w:szCs w:val="28"/>
        </w:rPr>
        <w:t xml:space="preserve">  П</w:t>
      </w:r>
      <w:r w:rsidRPr="00150528">
        <w:rPr>
          <w:rFonts w:ascii="Times New Roman" w:hAnsi="Times New Roman"/>
          <w:b/>
          <w:bCs/>
          <w:sz w:val="28"/>
          <w:szCs w:val="28"/>
        </w:rPr>
        <w:t xml:space="preserve">рофсоюза </w:t>
      </w:r>
      <w:bookmarkStart w:id="4" w:name="YANDEX_11"/>
      <w:bookmarkEnd w:id="4"/>
      <w:r w:rsidR="000B1001">
        <w:rPr>
          <w:rFonts w:ascii="Times New Roman" w:hAnsi="Times New Roman"/>
          <w:b/>
          <w:bCs/>
          <w:sz w:val="28"/>
          <w:szCs w:val="28"/>
        </w:rPr>
        <w:t> членам  п</w:t>
      </w:r>
      <w:r w:rsidRPr="00150528">
        <w:rPr>
          <w:rFonts w:ascii="Times New Roman" w:hAnsi="Times New Roman"/>
          <w:b/>
          <w:bCs/>
          <w:sz w:val="28"/>
          <w:szCs w:val="28"/>
        </w:rPr>
        <w:t>рофсоюза</w:t>
      </w:r>
      <w:r w:rsidRPr="00150528">
        <w:rPr>
          <w:rFonts w:ascii="Times New Roman" w:hAnsi="Times New Roman"/>
          <w:b/>
          <w:bCs/>
          <w:sz w:val="28"/>
          <w:szCs w:val="28"/>
        </w:rPr>
        <w:br/>
        <w:t>за счет профсоюзных взносов</w:t>
      </w:r>
    </w:p>
    <w:p w:rsidR="00150528" w:rsidRPr="00150528" w:rsidRDefault="006940A9" w:rsidP="00150528">
      <w:pPr>
        <w:pStyle w:val="a3"/>
        <w:rPr>
          <w:rFonts w:ascii="Times New Roman" w:hAnsi="Times New Roman"/>
          <w:sz w:val="28"/>
          <w:szCs w:val="28"/>
        </w:rPr>
      </w:pPr>
      <w:r w:rsidRPr="00150528">
        <w:rPr>
          <w:rFonts w:ascii="Times New Roman" w:hAnsi="Times New Roman"/>
          <w:sz w:val="28"/>
          <w:szCs w:val="28"/>
        </w:rPr>
        <w:br/>
        <w:t xml:space="preserve">I.    О порядке </w:t>
      </w:r>
      <w:bookmarkStart w:id="5" w:name="YANDEX_12"/>
      <w:bookmarkEnd w:id="5"/>
      <w:r w:rsidRPr="00150528">
        <w:rPr>
          <w:rFonts w:ascii="Times New Roman" w:hAnsi="Times New Roman"/>
          <w:sz w:val="28"/>
          <w:szCs w:val="28"/>
        </w:rPr>
        <w:t xml:space="preserve"> оказания  </w:t>
      </w:r>
      <w:bookmarkStart w:id="6" w:name="YANDEX_13"/>
      <w:bookmarkEnd w:id="6"/>
      <w:r w:rsidRPr="00150528">
        <w:rPr>
          <w:rFonts w:ascii="Times New Roman" w:hAnsi="Times New Roman"/>
          <w:sz w:val="28"/>
          <w:szCs w:val="28"/>
        </w:rPr>
        <w:t xml:space="preserve"> материальной  </w:t>
      </w:r>
      <w:bookmarkStart w:id="7" w:name="YANDEX_14"/>
      <w:bookmarkEnd w:id="7"/>
      <w:r w:rsidRPr="00150528">
        <w:rPr>
          <w:rFonts w:ascii="Times New Roman" w:hAnsi="Times New Roman"/>
          <w:sz w:val="28"/>
          <w:szCs w:val="28"/>
        </w:rPr>
        <w:t> помощи</w:t>
      </w:r>
      <w:r w:rsidR="000B1001">
        <w:rPr>
          <w:rFonts w:ascii="Times New Roman" w:hAnsi="Times New Roman"/>
          <w:sz w:val="28"/>
          <w:szCs w:val="28"/>
        </w:rPr>
        <w:t>.</w:t>
      </w:r>
      <w:bookmarkStart w:id="8" w:name="_GoBack"/>
      <w:bookmarkEnd w:id="8"/>
      <w:r w:rsidRPr="00150528">
        <w:rPr>
          <w:rFonts w:ascii="Times New Roman" w:hAnsi="Times New Roman"/>
          <w:sz w:val="28"/>
          <w:szCs w:val="28"/>
        </w:rPr>
        <w:t xml:space="preserve">  </w:t>
      </w:r>
      <w:r w:rsidRPr="00150528">
        <w:rPr>
          <w:rFonts w:ascii="Times New Roman" w:hAnsi="Times New Roman"/>
          <w:sz w:val="28"/>
          <w:szCs w:val="28"/>
        </w:rPr>
        <w:br/>
      </w:r>
      <w:r w:rsidRPr="00150528">
        <w:rPr>
          <w:rFonts w:ascii="Times New Roman" w:hAnsi="Times New Roman"/>
          <w:sz w:val="28"/>
          <w:szCs w:val="28"/>
        </w:rPr>
        <w:br/>
        <w:t xml:space="preserve">1.1.Материальная </w:t>
      </w:r>
      <w:bookmarkStart w:id="9" w:name="YANDEX_15"/>
      <w:bookmarkEnd w:id="9"/>
      <w:r w:rsidRPr="00150528">
        <w:rPr>
          <w:rFonts w:ascii="Times New Roman" w:hAnsi="Times New Roman"/>
          <w:sz w:val="28"/>
          <w:szCs w:val="28"/>
        </w:rPr>
        <w:t> </w:t>
      </w:r>
      <w:proofErr w:type="gramStart"/>
      <w:r w:rsidRPr="00150528">
        <w:rPr>
          <w:rFonts w:ascii="Times New Roman" w:hAnsi="Times New Roman"/>
          <w:sz w:val="28"/>
          <w:szCs w:val="28"/>
        </w:rPr>
        <w:t>помощь</w:t>
      </w:r>
      <w:proofErr w:type="gramEnd"/>
      <w:r w:rsidRPr="00150528">
        <w:rPr>
          <w:rFonts w:ascii="Times New Roman" w:hAnsi="Times New Roman"/>
          <w:sz w:val="28"/>
          <w:szCs w:val="28"/>
        </w:rPr>
        <w:t xml:space="preserve">  </w:t>
      </w:r>
      <w:bookmarkStart w:id="10" w:name="YANDEX_16"/>
      <w:bookmarkEnd w:id="10"/>
      <w:r w:rsidRPr="00150528">
        <w:rPr>
          <w:rFonts w:ascii="Times New Roman" w:hAnsi="Times New Roman"/>
          <w:sz w:val="28"/>
          <w:szCs w:val="28"/>
        </w:rPr>
        <w:t xml:space="preserve"> оказывается  по личному заявлению члена </w:t>
      </w:r>
      <w:bookmarkStart w:id="11" w:name="YANDEX_17"/>
      <w:bookmarkEnd w:id="11"/>
      <w:r w:rsidRPr="00150528">
        <w:rPr>
          <w:rFonts w:ascii="Times New Roman" w:hAnsi="Times New Roman"/>
          <w:sz w:val="28"/>
          <w:szCs w:val="28"/>
        </w:rPr>
        <w:t> профсоюза   или  ходатайству  профсоюзного  комитета  учре</w:t>
      </w:r>
      <w:r w:rsidR="00150528" w:rsidRPr="00150528">
        <w:rPr>
          <w:rFonts w:ascii="Times New Roman" w:hAnsi="Times New Roman"/>
          <w:sz w:val="28"/>
          <w:szCs w:val="28"/>
        </w:rPr>
        <w:t>ждения.</w:t>
      </w:r>
      <w:r w:rsidR="00150528" w:rsidRPr="00150528">
        <w:rPr>
          <w:rFonts w:ascii="Times New Roman" w:hAnsi="Times New Roman"/>
          <w:sz w:val="28"/>
          <w:szCs w:val="28"/>
        </w:rPr>
        <w:br/>
        <w:t>1.2.Президиум  комитета  БГО</w:t>
      </w:r>
      <w:r w:rsidRPr="00150528">
        <w:rPr>
          <w:rFonts w:ascii="Times New Roman" w:hAnsi="Times New Roman"/>
          <w:sz w:val="28"/>
          <w:szCs w:val="28"/>
        </w:rPr>
        <w:t xml:space="preserve">    </w:t>
      </w:r>
      <w:bookmarkStart w:id="12" w:name="YANDEX_18"/>
      <w:bookmarkEnd w:id="12"/>
      <w:r w:rsidRPr="00150528">
        <w:rPr>
          <w:rFonts w:ascii="Times New Roman" w:hAnsi="Times New Roman"/>
          <w:sz w:val="28"/>
          <w:szCs w:val="28"/>
        </w:rPr>
        <w:t xml:space="preserve"> </w:t>
      </w:r>
      <w:bookmarkStart w:id="13" w:name="YANDEX_19"/>
      <w:bookmarkEnd w:id="13"/>
      <w:r w:rsidRPr="00150528">
        <w:rPr>
          <w:rFonts w:ascii="Times New Roman" w:hAnsi="Times New Roman"/>
          <w:sz w:val="28"/>
          <w:szCs w:val="28"/>
        </w:rPr>
        <w:t xml:space="preserve"> ежемесячно  рассматривает поступившие заявления на материальную </w:t>
      </w:r>
      <w:bookmarkStart w:id="14" w:name="YANDEX_20"/>
      <w:bookmarkEnd w:id="14"/>
      <w:r w:rsidRPr="00150528">
        <w:rPr>
          <w:rFonts w:ascii="Times New Roman" w:hAnsi="Times New Roman"/>
          <w:sz w:val="28"/>
          <w:szCs w:val="28"/>
        </w:rPr>
        <w:t xml:space="preserve"> помощь . </w:t>
      </w:r>
      <w:r w:rsidRPr="00150528">
        <w:rPr>
          <w:rFonts w:ascii="Times New Roman" w:hAnsi="Times New Roman"/>
          <w:sz w:val="28"/>
          <w:szCs w:val="28"/>
        </w:rPr>
        <w:br/>
        <w:t>1.3.Исходя  из финансовых возможностей   Барнаульской  городской  организации  Общероссий</w:t>
      </w:r>
      <w:r w:rsidR="00150528" w:rsidRPr="00150528">
        <w:rPr>
          <w:rFonts w:ascii="Times New Roman" w:hAnsi="Times New Roman"/>
          <w:sz w:val="28"/>
          <w:szCs w:val="28"/>
        </w:rPr>
        <w:t>ского  Профсоюза   образования</w:t>
      </w:r>
      <w:proofErr w:type="gramStart"/>
      <w:r w:rsidR="00150528" w:rsidRPr="00150528">
        <w:rPr>
          <w:rFonts w:ascii="Times New Roman" w:hAnsi="Times New Roman"/>
          <w:sz w:val="28"/>
          <w:szCs w:val="28"/>
        </w:rPr>
        <w:t xml:space="preserve"> </w:t>
      </w:r>
      <w:r w:rsidRPr="00150528">
        <w:rPr>
          <w:rFonts w:ascii="Times New Roman" w:hAnsi="Times New Roman"/>
          <w:sz w:val="28"/>
          <w:szCs w:val="28"/>
        </w:rPr>
        <w:t>,</w:t>
      </w:r>
      <w:proofErr w:type="gramEnd"/>
      <w:r w:rsidRPr="00150528">
        <w:rPr>
          <w:rFonts w:ascii="Times New Roman" w:hAnsi="Times New Roman"/>
          <w:sz w:val="28"/>
          <w:szCs w:val="28"/>
        </w:rPr>
        <w:t xml:space="preserve"> устанавливается    размер материальной помощи </w:t>
      </w:r>
      <w:bookmarkStart w:id="15" w:name="YANDEX_21"/>
      <w:bookmarkEnd w:id="15"/>
      <w:r w:rsidRPr="00150528">
        <w:rPr>
          <w:rFonts w:ascii="Times New Roman" w:hAnsi="Times New Roman"/>
          <w:sz w:val="28"/>
          <w:szCs w:val="28"/>
        </w:rPr>
        <w:t xml:space="preserve"> от  </w:t>
      </w:r>
      <w:bookmarkStart w:id="16" w:name="YANDEX_22"/>
      <w:bookmarkEnd w:id="16"/>
      <w:r w:rsidRPr="00150528">
        <w:rPr>
          <w:rFonts w:ascii="Times New Roman" w:hAnsi="Times New Roman"/>
          <w:sz w:val="28"/>
          <w:szCs w:val="28"/>
        </w:rPr>
        <w:t xml:space="preserve"> 500  до 3000 рублей. Размер </w:t>
      </w:r>
      <w:bookmarkStart w:id="17" w:name="YANDEX_23"/>
      <w:bookmarkEnd w:id="17"/>
      <w:r w:rsidRPr="00150528">
        <w:rPr>
          <w:rFonts w:ascii="Times New Roman" w:hAnsi="Times New Roman"/>
          <w:sz w:val="28"/>
          <w:szCs w:val="28"/>
        </w:rPr>
        <w:t xml:space="preserve"> материальной  </w:t>
      </w:r>
      <w:bookmarkStart w:id="18" w:name="YANDEX_24"/>
      <w:bookmarkEnd w:id="18"/>
      <w:r w:rsidRPr="00150528">
        <w:rPr>
          <w:rFonts w:ascii="Times New Roman" w:hAnsi="Times New Roman"/>
          <w:sz w:val="28"/>
          <w:szCs w:val="28"/>
        </w:rPr>
        <w:t xml:space="preserve"> помощи  устанавливается в зависимости от ситуации в соответствии с настоящим </w:t>
      </w:r>
      <w:bookmarkStart w:id="19" w:name="YANDEX_25"/>
      <w:bookmarkEnd w:id="19"/>
      <w:r w:rsidR="00150528" w:rsidRPr="00150528">
        <w:rPr>
          <w:rFonts w:ascii="Times New Roman" w:hAnsi="Times New Roman"/>
          <w:sz w:val="28"/>
          <w:szCs w:val="28"/>
        </w:rPr>
        <w:t> положением .</w:t>
      </w:r>
      <w:r w:rsidRPr="00150528">
        <w:rPr>
          <w:rFonts w:ascii="Times New Roman" w:hAnsi="Times New Roman"/>
          <w:sz w:val="28"/>
          <w:szCs w:val="28"/>
        </w:rPr>
        <w:br/>
        <w:t xml:space="preserve">1.4.Материальная </w:t>
      </w:r>
      <w:bookmarkStart w:id="20" w:name="YANDEX_26"/>
      <w:bookmarkEnd w:id="20"/>
      <w:r w:rsidRPr="00150528">
        <w:rPr>
          <w:rFonts w:ascii="Times New Roman" w:hAnsi="Times New Roman"/>
          <w:sz w:val="28"/>
          <w:szCs w:val="28"/>
        </w:rPr>
        <w:t xml:space="preserve"> помощь  </w:t>
      </w:r>
      <w:bookmarkStart w:id="21" w:name="YANDEX_27"/>
      <w:bookmarkEnd w:id="21"/>
      <w:r w:rsidRPr="00150528">
        <w:rPr>
          <w:rFonts w:ascii="Times New Roman" w:hAnsi="Times New Roman"/>
          <w:sz w:val="28"/>
          <w:szCs w:val="28"/>
        </w:rPr>
        <w:t xml:space="preserve"> может  оказываться члену </w:t>
      </w:r>
      <w:bookmarkStart w:id="22" w:name="YANDEX_28"/>
      <w:bookmarkEnd w:id="22"/>
      <w:r w:rsidR="00150528" w:rsidRPr="00150528">
        <w:rPr>
          <w:rFonts w:ascii="Times New Roman" w:hAnsi="Times New Roman"/>
          <w:sz w:val="28"/>
          <w:szCs w:val="28"/>
        </w:rPr>
        <w:t>профсоюза 1 раз в год.</w:t>
      </w:r>
      <w:r w:rsidR="00150528" w:rsidRPr="00150528">
        <w:rPr>
          <w:rFonts w:ascii="Times New Roman" w:hAnsi="Times New Roman"/>
          <w:sz w:val="28"/>
          <w:szCs w:val="28"/>
        </w:rPr>
        <w:br/>
      </w:r>
      <w:r w:rsidRPr="00150528">
        <w:rPr>
          <w:rFonts w:ascii="Times New Roman" w:hAnsi="Times New Roman"/>
          <w:sz w:val="28"/>
          <w:szCs w:val="28"/>
        </w:rPr>
        <w:t xml:space="preserve">1.5.Членами </w:t>
      </w:r>
      <w:bookmarkStart w:id="23" w:name="YANDEX_29"/>
      <w:bookmarkEnd w:id="23"/>
      <w:r w:rsidRPr="00150528">
        <w:rPr>
          <w:rFonts w:ascii="Times New Roman" w:hAnsi="Times New Roman"/>
          <w:sz w:val="28"/>
          <w:szCs w:val="28"/>
        </w:rPr>
        <w:t xml:space="preserve"> семьи  при оказании </w:t>
      </w:r>
      <w:bookmarkStart w:id="24" w:name="YANDEX_30"/>
      <w:bookmarkEnd w:id="24"/>
      <w:r w:rsidRPr="00150528">
        <w:rPr>
          <w:rFonts w:ascii="Times New Roman" w:hAnsi="Times New Roman"/>
          <w:sz w:val="28"/>
          <w:szCs w:val="28"/>
        </w:rPr>
        <w:t xml:space="preserve"> материальной  </w:t>
      </w:r>
      <w:bookmarkStart w:id="25" w:name="YANDEX_31"/>
      <w:bookmarkEnd w:id="25"/>
      <w:r w:rsidRPr="00150528">
        <w:rPr>
          <w:rFonts w:ascii="Times New Roman" w:hAnsi="Times New Roman"/>
          <w:sz w:val="28"/>
          <w:szCs w:val="28"/>
        </w:rPr>
        <w:t xml:space="preserve"> помощи  </w:t>
      </w:r>
      <w:bookmarkStart w:id="26" w:name="YANDEX_32"/>
      <w:bookmarkEnd w:id="26"/>
      <w:r w:rsidRPr="00150528">
        <w:rPr>
          <w:rFonts w:ascii="Times New Roman" w:hAnsi="Times New Roman"/>
          <w:sz w:val="28"/>
          <w:szCs w:val="28"/>
        </w:rPr>
        <w:t> по  случаю смерти считать мать, отца, мужа, жену, детей.</w:t>
      </w:r>
      <w:r w:rsidRPr="00150528">
        <w:rPr>
          <w:rFonts w:ascii="Times New Roman" w:hAnsi="Times New Roman"/>
          <w:sz w:val="28"/>
          <w:szCs w:val="28"/>
        </w:rPr>
        <w:br/>
      </w:r>
      <w:r w:rsidRPr="00150528">
        <w:rPr>
          <w:rFonts w:ascii="Times New Roman" w:hAnsi="Times New Roman"/>
          <w:sz w:val="28"/>
          <w:szCs w:val="28"/>
        </w:rPr>
        <w:br/>
        <w:t xml:space="preserve">II.    Критерии и размер </w:t>
      </w:r>
      <w:bookmarkStart w:id="27" w:name="YANDEX_33"/>
      <w:bookmarkEnd w:id="27"/>
      <w:r w:rsidRPr="00150528">
        <w:rPr>
          <w:rFonts w:ascii="Times New Roman" w:hAnsi="Times New Roman"/>
          <w:sz w:val="28"/>
          <w:szCs w:val="28"/>
        </w:rPr>
        <w:t xml:space="preserve"> оказания  </w:t>
      </w:r>
      <w:bookmarkStart w:id="28" w:name="YANDEX_34"/>
      <w:bookmarkEnd w:id="28"/>
      <w:r w:rsidRPr="00150528">
        <w:rPr>
          <w:rFonts w:ascii="Times New Roman" w:hAnsi="Times New Roman"/>
          <w:sz w:val="28"/>
          <w:szCs w:val="28"/>
        </w:rPr>
        <w:t xml:space="preserve"> материальной  </w:t>
      </w:r>
      <w:bookmarkStart w:id="29" w:name="YANDEX_35"/>
      <w:bookmarkEnd w:id="29"/>
      <w:r w:rsidR="000B1001">
        <w:rPr>
          <w:rFonts w:ascii="Times New Roman" w:hAnsi="Times New Roman"/>
          <w:sz w:val="28"/>
          <w:szCs w:val="28"/>
        </w:rPr>
        <w:t> помощи.</w:t>
      </w:r>
      <w:r w:rsidRPr="00150528">
        <w:rPr>
          <w:rFonts w:ascii="Times New Roman" w:hAnsi="Times New Roman"/>
          <w:sz w:val="28"/>
          <w:szCs w:val="28"/>
        </w:rPr>
        <w:br/>
      </w:r>
      <w:r w:rsidRPr="00150528">
        <w:rPr>
          <w:rFonts w:ascii="Times New Roman" w:hAnsi="Times New Roman"/>
          <w:sz w:val="28"/>
          <w:szCs w:val="28"/>
        </w:rPr>
        <w:br/>
      </w:r>
      <w:bookmarkStart w:id="30" w:name="YANDEX_36"/>
      <w:bookmarkEnd w:id="30"/>
      <w:r w:rsidRPr="00150528">
        <w:rPr>
          <w:rFonts w:ascii="Times New Roman" w:hAnsi="Times New Roman"/>
          <w:sz w:val="28"/>
          <w:szCs w:val="28"/>
        </w:rPr>
        <w:t xml:space="preserve"> Материальная  </w:t>
      </w:r>
      <w:bookmarkStart w:id="31" w:name="YANDEX_37"/>
      <w:bookmarkEnd w:id="31"/>
      <w:r w:rsidRPr="00150528">
        <w:rPr>
          <w:rFonts w:ascii="Times New Roman" w:hAnsi="Times New Roman"/>
          <w:sz w:val="28"/>
          <w:szCs w:val="28"/>
        </w:rPr>
        <w:t xml:space="preserve"> помощь  оказывается в случаях: </w:t>
      </w:r>
      <w:r w:rsidRPr="00150528">
        <w:rPr>
          <w:rFonts w:ascii="Times New Roman" w:hAnsi="Times New Roman"/>
          <w:sz w:val="28"/>
          <w:szCs w:val="28"/>
        </w:rPr>
        <w:br/>
      </w:r>
      <w:r w:rsidR="00150528" w:rsidRPr="00150528">
        <w:rPr>
          <w:rFonts w:ascii="Times New Roman" w:hAnsi="Times New Roman"/>
          <w:sz w:val="28"/>
          <w:szCs w:val="28"/>
        </w:rPr>
        <w:t>2.</w:t>
      </w:r>
      <w:r w:rsidRPr="00150528">
        <w:rPr>
          <w:rFonts w:ascii="Times New Roman" w:hAnsi="Times New Roman"/>
          <w:sz w:val="28"/>
          <w:szCs w:val="28"/>
        </w:rPr>
        <w:t>1.    В связи с бракосочетанием  (при наличии копии свидетельства о браке) –1000 руб.</w:t>
      </w:r>
      <w:r w:rsidRPr="00150528">
        <w:rPr>
          <w:rFonts w:ascii="Times New Roman" w:hAnsi="Times New Roman"/>
          <w:sz w:val="28"/>
          <w:szCs w:val="28"/>
        </w:rPr>
        <w:br/>
        <w:t>2.</w:t>
      </w:r>
      <w:r w:rsidR="00150528" w:rsidRPr="00150528">
        <w:rPr>
          <w:rFonts w:ascii="Times New Roman" w:hAnsi="Times New Roman"/>
          <w:sz w:val="28"/>
          <w:szCs w:val="28"/>
        </w:rPr>
        <w:t>2.</w:t>
      </w:r>
      <w:r w:rsidRPr="00150528">
        <w:rPr>
          <w:rFonts w:ascii="Times New Roman" w:hAnsi="Times New Roman"/>
          <w:sz w:val="28"/>
          <w:szCs w:val="28"/>
        </w:rPr>
        <w:t xml:space="preserve">    В связи с рождением ребенка (при наличии копии свидетельства о рождении) – 1000 руб. </w:t>
      </w:r>
      <w:r w:rsidRPr="00150528">
        <w:rPr>
          <w:rFonts w:ascii="Times New Roman" w:hAnsi="Times New Roman"/>
          <w:sz w:val="28"/>
          <w:szCs w:val="28"/>
        </w:rPr>
        <w:br/>
      </w:r>
      <w:r w:rsidR="00150528" w:rsidRPr="00150528">
        <w:rPr>
          <w:rFonts w:ascii="Times New Roman" w:hAnsi="Times New Roman"/>
          <w:sz w:val="28"/>
          <w:szCs w:val="28"/>
        </w:rPr>
        <w:t>2.</w:t>
      </w:r>
      <w:r w:rsidRPr="00150528">
        <w:rPr>
          <w:rFonts w:ascii="Times New Roman" w:hAnsi="Times New Roman"/>
          <w:sz w:val="28"/>
          <w:szCs w:val="28"/>
        </w:rPr>
        <w:t xml:space="preserve">3.    В связи со смертью </w:t>
      </w:r>
      <w:bookmarkStart w:id="32" w:name="YANDEX_38"/>
      <w:bookmarkEnd w:id="32"/>
      <w:r w:rsidRPr="00150528">
        <w:rPr>
          <w:rFonts w:ascii="Times New Roman" w:hAnsi="Times New Roman"/>
          <w:sz w:val="28"/>
          <w:szCs w:val="28"/>
        </w:rPr>
        <w:t> члена </w:t>
      </w:r>
      <w:bookmarkStart w:id="33" w:name="YANDEX_LAST"/>
      <w:bookmarkEnd w:id="33"/>
      <w:r w:rsidRPr="00150528">
        <w:rPr>
          <w:rFonts w:ascii="Times New Roman" w:hAnsi="Times New Roman"/>
          <w:sz w:val="28"/>
          <w:szCs w:val="28"/>
        </w:rPr>
        <w:t xml:space="preserve"> семьи  для малоимущих членов профсоюза</w:t>
      </w:r>
      <w:r w:rsidR="00150528" w:rsidRPr="00150528">
        <w:rPr>
          <w:rFonts w:ascii="Times New Roman" w:hAnsi="Times New Roman"/>
          <w:sz w:val="28"/>
          <w:szCs w:val="28"/>
        </w:rPr>
        <w:t xml:space="preserve"> </w:t>
      </w:r>
      <w:r w:rsidRPr="00150528">
        <w:rPr>
          <w:rFonts w:ascii="Times New Roman" w:hAnsi="Times New Roman"/>
          <w:sz w:val="28"/>
          <w:szCs w:val="28"/>
        </w:rPr>
        <w:t>(при наличии копии</w:t>
      </w:r>
      <w:r w:rsidR="00150528" w:rsidRPr="00150528">
        <w:rPr>
          <w:rFonts w:ascii="Times New Roman" w:hAnsi="Times New Roman"/>
          <w:sz w:val="28"/>
          <w:szCs w:val="28"/>
        </w:rPr>
        <w:t xml:space="preserve"> свидетельства о смерти) – </w:t>
      </w:r>
      <w:r w:rsidRPr="00150528">
        <w:rPr>
          <w:rFonts w:ascii="Times New Roman" w:hAnsi="Times New Roman"/>
          <w:sz w:val="28"/>
          <w:szCs w:val="28"/>
        </w:rPr>
        <w:t xml:space="preserve"> до 2000 руб. </w:t>
      </w:r>
    </w:p>
    <w:p w:rsidR="006940A9" w:rsidRPr="00150528" w:rsidRDefault="00150528" w:rsidP="00150528">
      <w:pPr>
        <w:pStyle w:val="a3"/>
        <w:rPr>
          <w:rFonts w:ascii="Times New Roman" w:hAnsi="Times New Roman"/>
          <w:sz w:val="28"/>
          <w:szCs w:val="28"/>
        </w:rPr>
      </w:pPr>
      <w:r w:rsidRPr="00150528">
        <w:rPr>
          <w:rFonts w:ascii="Times New Roman" w:hAnsi="Times New Roman"/>
          <w:sz w:val="28"/>
          <w:szCs w:val="28"/>
        </w:rPr>
        <w:t>2.4</w:t>
      </w:r>
      <w:r w:rsidR="006940A9" w:rsidRPr="00150528">
        <w:rPr>
          <w:rFonts w:ascii="Times New Roman" w:hAnsi="Times New Roman"/>
          <w:sz w:val="28"/>
          <w:szCs w:val="28"/>
        </w:rPr>
        <w:t xml:space="preserve">.  В  связи  со  смертью </w:t>
      </w:r>
      <w:r w:rsidRPr="00150528">
        <w:rPr>
          <w:rFonts w:ascii="Times New Roman" w:hAnsi="Times New Roman"/>
          <w:sz w:val="28"/>
          <w:szCs w:val="28"/>
        </w:rPr>
        <w:t xml:space="preserve"> члена  профсоюза  -3000  руб.</w:t>
      </w:r>
      <w:r w:rsidRPr="00150528">
        <w:rPr>
          <w:rFonts w:ascii="Times New Roman" w:hAnsi="Times New Roman"/>
          <w:sz w:val="28"/>
          <w:szCs w:val="28"/>
        </w:rPr>
        <w:br/>
        <w:t>2.5</w:t>
      </w:r>
      <w:r w:rsidR="006940A9" w:rsidRPr="00150528">
        <w:rPr>
          <w:rFonts w:ascii="Times New Roman" w:hAnsi="Times New Roman"/>
          <w:sz w:val="28"/>
          <w:szCs w:val="28"/>
        </w:rPr>
        <w:t xml:space="preserve">.    В связи с болезнью члена профсоюза или члена его семьи </w:t>
      </w:r>
      <w:proofErr w:type="gramStart"/>
      <w:r w:rsidR="006940A9" w:rsidRPr="0015052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940A9" w:rsidRPr="00150528">
        <w:rPr>
          <w:rFonts w:ascii="Times New Roman" w:hAnsi="Times New Roman"/>
          <w:sz w:val="28"/>
          <w:szCs w:val="28"/>
        </w:rPr>
        <w:t>ребенка, жены,</w:t>
      </w:r>
      <w:r w:rsidRPr="00150528">
        <w:rPr>
          <w:rFonts w:ascii="Times New Roman" w:hAnsi="Times New Roman"/>
          <w:sz w:val="28"/>
          <w:szCs w:val="28"/>
        </w:rPr>
        <w:t xml:space="preserve"> </w:t>
      </w:r>
      <w:r w:rsidR="006940A9" w:rsidRPr="00150528">
        <w:rPr>
          <w:rFonts w:ascii="Times New Roman" w:hAnsi="Times New Roman"/>
          <w:sz w:val="28"/>
          <w:szCs w:val="28"/>
        </w:rPr>
        <w:t xml:space="preserve">мужа) при наличии подтверждающих документов, копий </w:t>
      </w:r>
      <w:r w:rsidRPr="00150528">
        <w:rPr>
          <w:rFonts w:ascii="Times New Roman" w:hAnsi="Times New Roman"/>
          <w:sz w:val="28"/>
          <w:szCs w:val="28"/>
        </w:rPr>
        <w:t>рецептов и др. –  до 2000 руб.</w:t>
      </w:r>
      <w:r w:rsidRPr="00150528">
        <w:rPr>
          <w:rFonts w:ascii="Times New Roman" w:hAnsi="Times New Roman"/>
          <w:sz w:val="28"/>
          <w:szCs w:val="28"/>
        </w:rPr>
        <w:br/>
        <w:t>2.6</w:t>
      </w:r>
      <w:r w:rsidR="006940A9" w:rsidRPr="00150528">
        <w:rPr>
          <w:rFonts w:ascii="Times New Roman" w:hAnsi="Times New Roman"/>
          <w:sz w:val="28"/>
          <w:szCs w:val="28"/>
        </w:rPr>
        <w:t>.     В связи с поступлением в 1 класс или окончанием средней школы детей членов профсоюза,  а  так же  на  приобретение школьных  принадлежностей  и  одежды   для  детей  малоимущих  членов  профсоюза  по  ходатайству  профсоюзного  комитета  учреждения  – до 1000 руб.  на  од</w:t>
      </w:r>
      <w:r w:rsidRPr="00150528">
        <w:rPr>
          <w:rFonts w:ascii="Times New Roman" w:hAnsi="Times New Roman"/>
          <w:sz w:val="28"/>
          <w:szCs w:val="28"/>
        </w:rPr>
        <w:t>ного  ребенка.</w:t>
      </w:r>
      <w:r w:rsidRPr="00150528">
        <w:rPr>
          <w:rFonts w:ascii="Times New Roman" w:hAnsi="Times New Roman"/>
          <w:sz w:val="28"/>
          <w:szCs w:val="28"/>
        </w:rPr>
        <w:br/>
        <w:t>2.7</w:t>
      </w:r>
      <w:r w:rsidR="006940A9" w:rsidRPr="00150528">
        <w:rPr>
          <w:rFonts w:ascii="Times New Roman" w:hAnsi="Times New Roman"/>
          <w:sz w:val="28"/>
          <w:szCs w:val="28"/>
        </w:rPr>
        <w:t>.    Иные исключительные случаи –  до 5000 руб.</w:t>
      </w:r>
      <w:r w:rsidR="006940A9" w:rsidRPr="00150528">
        <w:rPr>
          <w:rFonts w:ascii="Times New Roman" w:hAnsi="Times New Roman"/>
          <w:sz w:val="28"/>
          <w:szCs w:val="28"/>
        </w:rPr>
        <w:br/>
      </w:r>
      <w:r w:rsidR="006940A9" w:rsidRPr="00150528">
        <w:rPr>
          <w:rFonts w:ascii="Times New Roman" w:hAnsi="Times New Roman"/>
          <w:sz w:val="28"/>
          <w:szCs w:val="28"/>
        </w:rPr>
        <w:lastRenderedPageBreak/>
        <w:br/>
      </w:r>
    </w:p>
    <w:p w:rsidR="006940A9" w:rsidRPr="00150528" w:rsidRDefault="006940A9" w:rsidP="006940A9">
      <w:pPr>
        <w:rPr>
          <w:rFonts w:ascii="Times New Roman" w:hAnsi="Times New Roman"/>
          <w:sz w:val="28"/>
          <w:szCs w:val="28"/>
        </w:rPr>
      </w:pPr>
    </w:p>
    <w:p w:rsidR="007B40AC" w:rsidRPr="00150528" w:rsidRDefault="007B40AC">
      <w:pPr>
        <w:rPr>
          <w:rFonts w:ascii="Times New Roman" w:hAnsi="Times New Roman"/>
          <w:sz w:val="28"/>
          <w:szCs w:val="28"/>
        </w:rPr>
      </w:pPr>
    </w:p>
    <w:sectPr w:rsidR="007B40AC" w:rsidRPr="0015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9E"/>
    <w:rsid w:val="000B1001"/>
    <w:rsid w:val="00150528"/>
    <w:rsid w:val="001D4F98"/>
    <w:rsid w:val="006940A9"/>
    <w:rsid w:val="007B40AC"/>
    <w:rsid w:val="00AD3B9E"/>
    <w:rsid w:val="00B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2A10-9BBA-4425-9EDD-054A48A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Лесовых</dc:creator>
  <cp:keywords/>
  <dc:description/>
  <cp:lastModifiedBy>DNS</cp:lastModifiedBy>
  <cp:revision>5</cp:revision>
  <dcterms:created xsi:type="dcterms:W3CDTF">2015-01-26T08:15:00Z</dcterms:created>
  <dcterms:modified xsi:type="dcterms:W3CDTF">2015-01-26T10:25:00Z</dcterms:modified>
</cp:coreProperties>
</file>